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21EA4" w14:textId="16F4909B" w:rsidR="00202E3A" w:rsidRDefault="007679C0" w:rsidP="00202E3A">
      <w:pPr>
        <w:jc w:val="center"/>
        <w:rPr>
          <w:rFonts w:asciiTheme="minorHAnsi" w:hAnsiTheme="minorHAnsi" w:cstheme="minorHAnsi"/>
          <w:b/>
          <w:sz w:val="28"/>
          <w:szCs w:val="28"/>
          <w:lang w:val="en-US"/>
        </w:rPr>
      </w:pPr>
      <w:r w:rsidRPr="00741C08">
        <w:rPr>
          <w:rFonts w:asciiTheme="minorHAnsi" w:hAnsiTheme="minorHAnsi" w:cstheme="minorHAnsi"/>
          <w:b/>
          <w:sz w:val="28"/>
          <w:szCs w:val="28"/>
          <w:lang w:val="en-US"/>
        </w:rPr>
        <w:t>SYLLABUS</w:t>
      </w:r>
    </w:p>
    <w:p w14:paraId="547B2E7F" w14:textId="77777777" w:rsidR="00202E3A" w:rsidRPr="00741C08" w:rsidRDefault="00202E3A" w:rsidP="00202E3A">
      <w:pPr>
        <w:jc w:val="center"/>
        <w:rPr>
          <w:rFonts w:asciiTheme="minorHAnsi" w:hAnsiTheme="minorHAnsi" w:cstheme="minorHAnsi"/>
          <w:b/>
          <w:sz w:val="28"/>
          <w:szCs w:val="28"/>
          <w:lang w:val="en-US"/>
        </w:rPr>
      </w:pPr>
    </w:p>
    <w:p w14:paraId="48979124" w14:textId="2D413D30" w:rsidR="00E0255D" w:rsidRPr="00741C08" w:rsidRDefault="007679C0" w:rsidP="007679C0">
      <w:pPr>
        <w:pStyle w:val="ListParagraph"/>
        <w:numPr>
          <w:ilvl w:val="0"/>
          <w:numId w:val="26"/>
        </w:numPr>
        <w:spacing w:line="276" w:lineRule="auto"/>
        <w:rPr>
          <w:rFonts w:asciiTheme="minorHAnsi" w:hAnsiTheme="minorHAnsi" w:cstheme="minorHAnsi"/>
          <w:b/>
          <w:lang w:val="en-US"/>
        </w:rPr>
      </w:pPr>
      <w:r w:rsidRPr="00741C08">
        <w:rPr>
          <w:rFonts w:asciiTheme="minorHAnsi" w:hAnsiTheme="minorHAnsi" w:cstheme="minorHAnsi"/>
          <w:b/>
          <w:lang w:val="en-US"/>
        </w:rPr>
        <w:t>Program details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4"/>
        <w:gridCol w:w="5781"/>
      </w:tblGrid>
      <w:tr w:rsidR="00E0255D" w:rsidRPr="00741C08" w14:paraId="5F99CFA1" w14:textId="77777777" w:rsidTr="00625028">
        <w:tc>
          <w:tcPr>
            <w:tcW w:w="1907" w:type="pct"/>
            <w:vAlign w:val="center"/>
          </w:tcPr>
          <w:p w14:paraId="79A7E4F2" w14:textId="42FD2855" w:rsidR="00E0255D" w:rsidRPr="00741C08" w:rsidRDefault="007679C0" w:rsidP="007679C0">
            <w:pPr>
              <w:pStyle w:val="NoSpacing"/>
              <w:numPr>
                <w:ilvl w:val="1"/>
                <w:numId w:val="27"/>
              </w:numPr>
              <w:spacing w:line="276" w:lineRule="auto"/>
              <w:rPr>
                <w:rFonts w:asciiTheme="minorHAnsi" w:hAnsiTheme="minorHAnsi" w:cstheme="minorHAnsi"/>
              </w:rPr>
            </w:pPr>
            <w:r w:rsidRPr="00741C08">
              <w:rPr>
                <w:rFonts w:asciiTheme="minorHAnsi" w:hAnsiTheme="minorHAnsi" w:cstheme="minorHAnsi"/>
              </w:rPr>
              <w:t>Higher education institution</w:t>
            </w:r>
          </w:p>
        </w:tc>
        <w:tc>
          <w:tcPr>
            <w:tcW w:w="3093" w:type="pct"/>
            <w:vAlign w:val="center"/>
          </w:tcPr>
          <w:p w14:paraId="39071412" w14:textId="5CD1F1E4" w:rsidR="00E0255D" w:rsidRPr="00741C08" w:rsidRDefault="007679C0" w:rsidP="00625028">
            <w:pPr>
              <w:pStyle w:val="NoSpacing"/>
              <w:spacing w:line="276" w:lineRule="auto"/>
              <w:rPr>
                <w:rFonts w:asciiTheme="minorHAnsi" w:hAnsiTheme="minorHAnsi" w:cstheme="minorHAnsi"/>
              </w:rPr>
            </w:pPr>
            <w:r w:rsidRPr="00741C08">
              <w:rPr>
                <w:rFonts w:asciiTheme="minorHAnsi" w:hAnsiTheme="minorHAnsi" w:cstheme="minorHAnsi"/>
              </w:rPr>
              <w:t xml:space="preserve">West University of </w:t>
            </w:r>
            <w:proofErr w:type="spellStart"/>
            <w:r w:rsidRPr="00741C08">
              <w:rPr>
                <w:rFonts w:asciiTheme="minorHAnsi" w:hAnsiTheme="minorHAnsi" w:cstheme="minorHAnsi"/>
              </w:rPr>
              <w:t>Timișoara</w:t>
            </w:r>
            <w:proofErr w:type="spellEnd"/>
          </w:p>
        </w:tc>
      </w:tr>
      <w:tr w:rsidR="00E0255D" w:rsidRPr="00741C08" w14:paraId="09F1F378" w14:textId="77777777" w:rsidTr="00625028">
        <w:tc>
          <w:tcPr>
            <w:tcW w:w="1907" w:type="pct"/>
            <w:vAlign w:val="center"/>
          </w:tcPr>
          <w:p w14:paraId="2ABF2C34" w14:textId="4B4A3F28" w:rsidR="00E0255D" w:rsidRPr="00741C08" w:rsidRDefault="00E0255D" w:rsidP="00625028">
            <w:pPr>
              <w:pStyle w:val="NoSpacing"/>
              <w:spacing w:line="276" w:lineRule="auto"/>
              <w:rPr>
                <w:rFonts w:asciiTheme="minorHAnsi" w:hAnsiTheme="minorHAnsi" w:cstheme="minorHAnsi"/>
              </w:rPr>
            </w:pPr>
            <w:r w:rsidRPr="00741C08">
              <w:rPr>
                <w:rFonts w:asciiTheme="minorHAnsi" w:hAnsiTheme="minorHAnsi" w:cstheme="minorHAnsi"/>
              </w:rPr>
              <w:t xml:space="preserve">1.2 </w:t>
            </w:r>
            <w:r w:rsidR="007679C0" w:rsidRPr="00741C08">
              <w:rPr>
                <w:rFonts w:asciiTheme="minorHAnsi" w:hAnsiTheme="minorHAnsi" w:cstheme="minorHAnsi"/>
              </w:rPr>
              <w:t>Faculty / Department</w:t>
            </w:r>
          </w:p>
        </w:tc>
        <w:tc>
          <w:tcPr>
            <w:tcW w:w="3093" w:type="pct"/>
            <w:vAlign w:val="center"/>
          </w:tcPr>
          <w:p w14:paraId="030FA322" w14:textId="297E0FB2" w:rsidR="00E0255D" w:rsidRPr="00741C08" w:rsidRDefault="00611815" w:rsidP="00625028">
            <w:pPr>
              <w:pStyle w:val="NoSpacing"/>
              <w:spacing w:line="276" w:lineRule="auto"/>
              <w:rPr>
                <w:rFonts w:asciiTheme="minorHAnsi" w:hAnsiTheme="minorHAnsi" w:cstheme="minorHAnsi"/>
              </w:rPr>
            </w:pPr>
            <w:r w:rsidRPr="00741C08">
              <w:rPr>
                <w:rFonts w:asciiTheme="minorHAnsi" w:hAnsiTheme="minorHAnsi" w:cstheme="minorHAnsi"/>
              </w:rPr>
              <w:t>Sociology and Psychology/Psychology</w:t>
            </w:r>
          </w:p>
        </w:tc>
      </w:tr>
      <w:tr w:rsidR="00E0255D" w:rsidRPr="00741C08" w14:paraId="3E2ECC7F" w14:textId="77777777" w:rsidTr="00625028">
        <w:tc>
          <w:tcPr>
            <w:tcW w:w="1907" w:type="pct"/>
            <w:vAlign w:val="center"/>
          </w:tcPr>
          <w:p w14:paraId="22160B34" w14:textId="65D7841A" w:rsidR="00E0255D" w:rsidRPr="00741C08" w:rsidRDefault="00E0255D" w:rsidP="00625028">
            <w:pPr>
              <w:pStyle w:val="NoSpacing"/>
              <w:spacing w:line="276" w:lineRule="auto"/>
              <w:rPr>
                <w:rFonts w:asciiTheme="minorHAnsi" w:hAnsiTheme="minorHAnsi" w:cstheme="minorHAnsi"/>
              </w:rPr>
            </w:pPr>
            <w:r w:rsidRPr="00741C08">
              <w:rPr>
                <w:rFonts w:asciiTheme="minorHAnsi" w:hAnsiTheme="minorHAnsi" w:cstheme="minorHAnsi"/>
              </w:rPr>
              <w:t xml:space="preserve">1.3 </w:t>
            </w:r>
            <w:r w:rsidR="007679C0" w:rsidRPr="00741C08">
              <w:rPr>
                <w:rFonts w:asciiTheme="minorHAnsi" w:hAnsiTheme="minorHAnsi" w:cstheme="minorHAnsi"/>
              </w:rPr>
              <w:t>Department</w:t>
            </w:r>
          </w:p>
        </w:tc>
        <w:tc>
          <w:tcPr>
            <w:tcW w:w="3093" w:type="pct"/>
            <w:vAlign w:val="center"/>
          </w:tcPr>
          <w:p w14:paraId="42B894BC" w14:textId="43C08E03" w:rsidR="00E0255D" w:rsidRPr="00741C08" w:rsidRDefault="00611815" w:rsidP="00625028">
            <w:pPr>
              <w:pStyle w:val="NoSpacing"/>
              <w:spacing w:line="276" w:lineRule="auto"/>
              <w:rPr>
                <w:rFonts w:asciiTheme="minorHAnsi" w:hAnsiTheme="minorHAnsi" w:cstheme="minorHAnsi"/>
              </w:rPr>
            </w:pPr>
            <w:r w:rsidRPr="00741C08">
              <w:rPr>
                <w:rFonts w:asciiTheme="minorHAnsi" w:hAnsiTheme="minorHAnsi" w:cstheme="minorHAnsi"/>
              </w:rPr>
              <w:t>Psychology</w:t>
            </w:r>
          </w:p>
        </w:tc>
      </w:tr>
      <w:tr w:rsidR="00E0255D" w:rsidRPr="00741C08" w14:paraId="38E2999E" w14:textId="77777777" w:rsidTr="00625028">
        <w:tc>
          <w:tcPr>
            <w:tcW w:w="1907" w:type="pct"/>
            <w:vAlign w:val="center"/>
          </w:tcPr>
          <w:p w14:paraId="2467FE5A" w14:textId="4A804956" w:rsidR="00E0255D" w:rsidRPr="00741C08" w:rsidRDefault="00E0255D" w:rsidP="00625028">
            <w:pPr>
              <w:pStyle w:val="NoSpacing"/>
              <w:spacing w:line="276" w:lineRule="auto"/>
              <w:rPr>
                <w:rFonts w:asciiTheme="minorHAnsi" w:hAnsiTheme="minorHAnsi" w:cstheme="minorHAnsi"/>
              </w:rPr>
            </w:pPr>
            <w:r w:rsidRPr="00741C08">
              <w:rPr>
                <w:rFonts w:asciiTheme="minorHAnsi" w:hAnsiTheme="minorHAnsi" w:cstheme="minorHAnsi"/>
              </w:rPr>
              <w:t xml:space="preserve">1.4 </w:t>
            </w:r>
            <w:r w:rsidR="007679C0" w:rsidRPr="00741C08">
              <w:rPr>
                <w:rFonts w:asciiTheme="minorHAnsi" w:hAnsiTheme="minorHAnsi" w:cstheme="minorHAnsi"/>
              </w:rPr>
              <w:t>Field of study</w:t>
            </w:r>
          </w:p>
        </w:tc>
        <w:tc>
          <w:tcPr>
            <w:tcW w:w="3093" w:type="pct"/>
            <w:vAlign w:val="center"/>
          </w:tcPr>
          <w:p w14:paraId="449590D8" w14:textId="5B51A7BE" w:rsidR="00E0255D" w:rsidRPr="00741C08" w:rsidRDefault="00DF00FE" w:rsidP="00625028">
            <w:pPr>
              <w:pStyle w:val="NoSpacing"/>
              <w:spacing w:line="276" w:lineRule="auto"/>
              <w:rPr>
                <w:rFonts w:asciiTheme="minorHAnsi" w:hAnsiTheme="minorHAnsi" w:cstheme="minorHAnsi"/>
              </w:rPr>
            </w:pPr>
            <w:r>
              <w:rPr>
                <w:rFonts w:asciiTheme="minorHAnsi" w:hAnsiTheme="minorHAnsi" w:cstheme="minorHAnsi"/>
              </w:rPr>
              <w:t>Psychology</w:t>
            </w:r>
          </w:p>
        </w:tc>
      </w:tr>
      <w:tr w:rsidR="00E0255D" w:rsidRPr="00741C08" w14:paraId="7410FBFB" w14:textId="77777777" w:rsidTr="00625028">
        <w:tc>
          <w:tcPr>
            <w:tcW w:w="1907" w:type="pct"/>
            <w:vAlign w:val="center"/>
          </w:tcPr>
          <w:p w14:paraId="682C127F" w14:textId="565BC776" w:rsidR="00E0255D" w:rsidRPr="00741C08" w:rsidRDefault="00E0255D" w:rsidP="00625028">
            <w:pPr>
              <w:pStyle w:val="NoSpacing"/>
              <w:spacing w:line="276" w:lineRule="auto"/>
              <w:rPr>
                <w:rFonts w:asciiTheme="minorHAnsi" w:hAnsiTheme="minorHAnsi" w:cstheme="minorHAnsi"/>
              </w:rPr>
            </w:pPr>
            <w:r w:rsidRPr="00741C08">
              <w:rPr>
                <w:rFonts w:asciiTheme="minorHAnsi" w:hAnsiTheme="minorHAnsi" w:cstheme="minorHAnsi"/>
              </w:rPr>
              <w:t xml:space="preserve">1.5 </w:t>
            </w:r>
            <w:r w:rsidR="007679C0" w:rsidRPr="00741C08">
              <w:rPr>
                <w:rFonts w:asciiTheme="minorHAnsi" w:hAnsiTheme="minorHAnsi" w:cstheme="minorHAnsi"/>
              </w:rPr>
              <w:t>Cycle of studies</w:t>
            </w:r>
          </w:p>
        </w:tc>
        <w:tc>
          <w:tcPr>
            <w:tcW w:w="3093" w:type="pct"/>
            <w:vAlign w:val="center"/>
          </w:tcPr>
          <w:p w14:paraId="7DCE72A4" w14:textId="648EB3F1" w:rsidR="00E0255D" w:rsidRPr="00741C08" w:rsidRDefault="0011737E" w:rsidP="00625028">
            <w:pPr>
              <w:pStyle w:val="NoSpacing"/>
              <w:spacing w:line="276" w:lineRule="auto"/>
              <w:rPr>
                <w:rFonts w:asciiTheme="minorHAnsi" w:hAnsiTheme="minorHAnsi" w:cstheme="minorHAnsi"/>
              </w:rPr>
            </w:pPr>
            <w:r w:rsidRPr="00741C08">
              <w:rPr>
                <w:rFonts w:asciiTheme="minorHAnsi" w:hAnsiTheme="minorHAnsi" w:cstheme="minorHAnsi"/>
              </w:rPr>
              <w:t>Bachelor</w:t>
            </w:r>
          </w:p>
        </w:tc>
      </w:tr>
      <w:tr w:rsidR="00E0255D" w:rsidRPr="00741C08" w14:paraId="0BC03568" w14:textId="77777777" w:rsidTr="00625028">
        <w:tc>
          <w:tcPr>
            <w:tcW w:w="1907" w:type="pct"/>
            <w:vAlign w:val="center"/>
          </w:tcPr>
          <w:p w14:paraId="4A9FB682" w14:textId="32F40967" w:rsidR="00E0255D" w:rsidRPr="00741C08" w:rsidRDefault="00E0255D" w:rsidP="00625028">
            <w:pPr>
              <w:pStyle w:val="NoSpacing"/>
              <w:spacing w:line="276" w:lineRule="auto"/>
              <w:rPr>
                <w:rFonts w:asciiTheme="minorHAnsi" w:hAnsiTheme="minorHAnsi" w:cstheme="minorHAnsi"/>
              </w:rPr>
            </w:pPr>
            <w:r w:rsidRPr="00741C08">
              <w:rPr>
                <w:rFonts w:asciiTheme="minorHAnsi" w:hAnsiTheme="minorHAnsi" w:cstheme="minorHAnsi"/>
              </w:rPr>
              <w:t xml:space="preserve">1.6 </w:t>
            </w:r>
            <w:r w:rsidR="007679C0" w:rsidRPr="00741C08">
              <w:rPr>
                <w:rFonts w:asciiTheme="minorHAnsi" w:hAnsiTheme="minorHAnsi" w:cstheme="minorHAnsi"/>
              </w:rPr>
              <w:t xml:space="preserve">Study </w:t>
            </w:r>
            <w:r w:rsidR="00D62722" w:rsidRPr="00741C08">
              <w:rPr>
                <w:rFonts w:asciiTheme="minorHAnsi" w:hAnsiTheme="minorHAnsi" w:cstheme="minorHAnsi"/>
              </w:rPr>
              <w:t>program</w:t>
            </w:r>
            <w:r w:rsidR="007679C0" w:rsidRPr="00741C08">
              <w:rPr>
                <w:rFonts w:asciiTheme="minorHAnsi" w:hAnsiTheme="minorHAnsi" w:cstheme="minorHAnsi"/>
              </w:rPr>
              <w:t xml:space="preserve"> / Qualification</w:t>
            </w:r>
          </w:p>
        </w:tc>
        <w:tc>
          <w:tcPr>
            <w:tcW w:w="3093" w:type="pct"/>
            <w:vAlign w:val="center"/>
          </w:tcPr>
          <w:p w14:paraId="6C296979" w14:textId="7E6746CF" w:rsidR="00E0255D" w:rsidRPr="00741C08" w:rsidRDefault="0011737E" w:rsidP="00625028">
            <w:pPr>
              <w:pStyle w:val="NoSpacing"/>
              <w:spacing w:line="276" w:lineRule="auto"/>
              <w:rPr>
                <w:rFonts w:asciiTheme="minorHAnsi" w:hAnsiTheme="minorHAnsi" w:cstheme="minorHAnsi"/>
              </w:rPr>
            </w:pPr>
            <w:r w:rsidRPr="00741C08">
              <w:rPr>
                <w:rFonts w:asciiTheme="minorHAnsi" w:hAnsiTheme="minorHAnsi" w:cstheme="minorHAnsi"/>
              </w:rPr>
              <w:t>Psychology</w:t>
            </w:r>
            <w:r w:rsidR="00741C08">
              <w:rPr>
                <w:rFonts w:asciiTheme="minorHAnsi" w:hAnsiTheme="minorHAnsi" w:cstheme="minorHAnsi"/>
              </w:rPr>
              <w:t xml:space="preserve"> – Cognitive Sciences</w:t>
            </w:r>
          </w:p>
        </w:tc>
      </w:tr>
    </w:tbl>
    <w:p w14:paraId="174D6436" w14:textId="77777777" w:rsidR="00075FFF" w:rsidRPr="00741C08" w:rsidRDefault="00075FFF" w:rsidP="00E0255D">
      <w:pPr>
        <w:rPr>
          <w:rFonts w:asciiTheme="minorHAnsi" w:hAnsiTheme="minorHAnsi" w:cstheme="minorHAnsi"/>
          <w:lang w:val="en-US"/>
        </w:rPr>
      </w:pPr>
    </w:p>
    <w:p w14:paraId="51C268B8" w14:textId="256B465E" w:rsidR="00E0255D" w:rsidRPr="00741C08" w:rsidRDefault="007679C0" w:rsidP="007679C0">
      <w:pPr>
        <w:pStyle w:val="ListParagraph"/>
        <w:numPr>
          <w:ilvl w:val="0"/>
          <w:numId w:val="26"/>
        </w:numPr>
        <w:spacing w:line="276" w:lineRule="auto"/>
        <w:rPr>
          <w:rFonts w:asciiTheme="minorHAnsi" w:hAnsiTheme="minorHAnsi" w:cstheme="minorHAnsi"/>
          <w:b/>
          <w:lang w:val="en-US"/>
        </w:rPr>
      </w:pPr>
      <w:r w:rsidRPr="00741C08">
        <w:rPr>
          <w:rFonts w:asciiTheme="minorHAnsi" w:hAnsiTheme="minorHAnsi" w:cstheme="minorHAnsi"/>
          <w:b/>
          <w:lang w:val="en-US"/>
        </w:rPr>
        <w:t>Discipline details</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567"/>
        <w:gridCol w:w="1418"/>
        <w:gridCol w:w="283"/>
        <w:gridCol w:w="567"/>
        <w:gridCol w:w="1651"/>
        <w:gridCol w:w="591"/>
        <w:gridCol w:w="1839"/>
        <w:gridCol w:w="630"/>
      </w:tblGrid>
      <w:tr w:rsidR="00E0255D" w:rsidRPr="00741C08" w14:paraId="4013AFE0" w14:textId="77777777" w:rsidTr="00075FFF">
        <w:tc>
          <w:tcPr>
            <w:tcW w:w="3828" w:type="dxa"/>
            <w:gridSpan w:val="3"/>
            <w:vAlign w:val="center"/>
          </w:tcPr>
          <w:p w14:paraId="2A383B21" w14:textId="373A2302" w:rsidR="00E0255D" w:rsidRPr="00741C08" w:rsidRDefault="00E0255D" w:rsidP="00075FFF">
            <w:pPr>
              <w:pStyle w:val="NoSpacing"/>
              <w:spacing w:line="276" w:lineRule="auto"/>
              <w:rPr>
                <w:rFonts w:asciiTheme="minorHAnsi" w:hAnsiTheme="minorHAnsi" w:cstheme="minorHAnsi"/>
              </w:rPr>
            </w:pPr>
            <w:r w:rsidRPr="00741C08">
              <w:rPr>
                <w:rFonts w:asciiTheme="minorHAnsi" w:hAnsiTheme="minorHAnsi" w:cstheme="minorHAnsi"/>
              </w:rPr>
              <w:t xml:space="preserve">2.1 </w:t>
            </w:r>
            <w:r w:rsidR="006800C1" w:rsidRPr="00741C08">
              <w:rPr>
                <w:rFonts w:asciiTheme="minorHAnsi" w:hAnsiTheme="minorHAnsi" w:cstheme="minorHAnsi"/>
              </w:rPr>
              <w:t>Discipline name</w:t>
            </w:r>
          </w:p>
        </w:tc>
        <w:tc>
          <w:tcPr>
            <w:tcW w:w="5561" w:type="dxa"/>
            <w:gridSpan w:val="6"/>
            <w:vAlign w:val="center"/>
          </w:tcPr>
          <w:p w14:paraId="4A412420" w14:textId="15F22DA3" w:rsidR="00E0255D" w:rsidRPr="00741C08" w:rsidRDefault="0011737E" w:rsidP="00075FFF">
            <w:pPr>
              <w:pStyle w:val="NoSpacing"/>
              <w:spacing w:line="276" w:lineRule="auto"/>
              <w:rPr>
                <w:rFonts w:asciiTheme="minorHAnsi" w:hAnsiTheme="minorHAnsi" w:cstheme="minorHAnsi"/>
                <w:b/>
              </w:rPr>
            </w:pPr>
            <w:r w:rsidRPr="00741C08">
              <w:rPr>
                <w:rFonts w:asciiTheme="minorHAnsi" w:hAnsiTheme="minorHAnsi" w:cstheme="minorHAnsi"/>
                <w:b/>
              </w:rPr>
              <w:t xml:space="preserve">Introduction </w:t>
            </w:r>
            <w:r w:rsidR="00625028">
              <w:rPr>
                <w:rFonts w:asciiTheme="minorHAnsi" w:hAnsiTheme="minorHAnsi" w:cstheme="minorHAnsi"/>
                <w:b/>
              </w:rPr>
              <w:t>in</w:t>
            </w:r>
            <w:r w:rsidRPr="00741C08">
              <w:rPr>
                <w:rFonts w:asciiTheme="minorHAnsi" w:hAnsiTheme="minorHAnsi" w:cstheme="minorHAnsi"/>
                <w:b/>
              </w:rPr>
              <w:t xml:space="preserve"> Psychology</w:t>
            </w:r>
          </w:p>
        </w:tc>
      </w:tr>
      <w:tr w:rsidR="00E0255D" w:rsidRPr="00741C08" w14:paraId="4A61B8F8" w14:textId="77777777" w:rsidTr="00075FFF">
        <w:tc>
          <w:tcPr>
            <w:tcW w:w="3828" w:type="dxa"/>
            <w:gridSpan w:val="3"/>
            <w:vAlign w:val="center"/>
          </w:tcPr>
          <w:p w14:paraId="4E4EEC75" w14:textId="6F8B2E46" w:rsidR="00E0255D" w:rsidRPr="00741C08" w:rsidRDefault="00FA70C6" w:rsidP="00075FFF">
            <w:pPr>
              <w:pStyle w:val="NoSpacing"/>
              <w:spacing w:line="276" w:lineRule="auto"/>
              <w:rPr>
                <w:rFonts w:asciiTheme="minorHAnsi" w:hAnsiTheme="minorHAnsi" w:cstheme="minorHAnsi"/>
              </w:rPr>
            </w:pPr>
            <w:r w:rsidRPr="00741C08">
              <w:rPr>
                <w:rFonts w:asciiTheme="minorHAnsi" w:hAnsiTheme="minorHAnsi" w:cstheme="minorHAnsi"/>
              </w:rPr>
              <w:t xml:space="preserve">2.2 </w:t>
            </w:r>
            <w:r w:rsidR="00D62722" w:rsidRPr="00741C08">
              <w:rPr>
                <w:rFonts w:asciiTheme="minorHAnsi" w:hAnsiTheme="minorHAnsi" w:cstheme="minorHAnsi"/>
              </w:rPr>
              <w:t xml:space="preserve">Tenured teacher </w:t>
            </w:r>
            <w:r w:rsidR="00741C08" w:rsidRPr="00741C08">
              <w:rPr>
                <w:rFonts w:asciiTheme="minorHAnsi" w:hAnsiTheme="minorHAnsi" w:cstheme="minorHAnsi"/>
              </w:rPr>
              <w:t>–</w:t>
            </w:r>
            <w:r w:rsidR="00D62722" w:rsidRPr="00741C08">
              <w:rPr>
                <w:rFonts w:asciiTheme="minorHAnsi" w:hAnsiTheme="minorHAnsi" w:cstheme="minorHAnsi"/>
              </w:rPr>
              <w:t xml:space="preserve"> course activities</w:t>
            </w:r>
          </w:p>
        </w:tc>
        <w:tc>
          <w:tcPr>
            <w:tcW w:w="5561" w:type="dxa"/>
            <w:gridSpan w:val="6"/>
            <w:vAlign w:val="center"/>
          </w:tcPr>
          <w:p w14:paraId="44D2144D" w14:textId="35776CC6" w:rsidR="00E0255D" w:rsidRPr="00741C08" w:rsidRDefault="006C4D29" w:rsidP="00075FFF">
            <w:pPr>
              <w:pStyle w:val="NoSpacing"/>
              <w:spacing w:line="276" w:lineRule="auto"/>
              <w:rPr>
                <w:rFonts w:asciiTheme="minorHAnsi" w:hAnsiTheme="minorHAnsi" w:cstheme="minorHAnsi"/>
              </w:rPr>
            </w:pPr>
            <w:r>
              <w:rPr>
                <w:rFonts w:asciiTheme="minorHAnsi" w:hAnsiTheme="minorHAnsi" w:cstheme="minorHAnsi"/>
              </w:rPr>
              <w:t>Associate Professor</w:t>
            </w:r>
            <w:r w:rsidR="0011737E" w:rsidRPr="00741C08">
              <w:rPr>
                <w:rFonts w:asciiTheme="minorHAnsi" w:hAnsiTheme="minorHAnsi" w:cstheme="minorHAnsi"/>
              </w:rPr>
              <w:t xml:space="preserve"> PhD Roxana Toma</w:t>
            </w:r>
          </w:p>
        </w:tc>
      </w:tr>
      <w:tr w:rsidR="00E0255D" w:rsidRPr="00741C08" w14:paraId="18E3C119" w14:textId="77777777" w:rsidTr="00075FFF">
        <w:tc>
          <w:tcPr>
            <w:tcW w:w="3828" w:type="dxa"/>
            <w:gridSpan w:val="3"/>
            <w:vAlign w:val="center"/>
          </w:tcPr>
          <w:p w14:paraId="2201EA9F" w14:textId="4C05BE3F" w:rsidR="00E0255D" w:rsidRPr="00741C08" w:rsidRDefault="00FA70C6" w:rsidP="00075FFF">
            <w:pPr>
              <w:pStyle w:val="NoSpacing"/>
              <w:spacing w:line="276" w:lineRule="auto"/>
              <w:rPr>
                <w:rFonts w:asciiTheme="minorHAnsi" w:hAnsiTheme="minorHAnsi" w:cstheme="minorHAnsi"/>
              </w:rPr>
            </w:pPr>
            <w:r w:rsidRPr="00741C08">
              <w:rPr>
                <w:rFonts w:asciiTheme="minorHAnsi" w:hAnsiTheme="minorHAnsi" w:cstheme="minorHAnsi"/>
              </w:rPr>
              <w:t xml:space="preserve">2.3 </w:t>
            </w:r>
            <w:r w:rsidR="00D62722" w:rsidRPr="00741C08">
              <w:rPr>
                <w:rFonts w:asciiTheme="minorHAnsi" w:hAnsiTheme="minorHAnsi" w:cstheme="minorHAnsi"/>
              </w:rPr>
              <w:t>Tenured teacher – seminar / laboratory activities</w:t>
            </w:r>
          </w:p>
        </w:tc>
        <w:tc>
          <w:tcPr>
            <w:tcW w:w="5561" w:type="dxa"/>
            <w:gridSpan w:val="6"/>
            <w:vAlign w:val="center"/>
          </w:tcPr>
          <w:p w14:paraId="3E929826" w14:textId="420055BE" w:rsidR="00E0255D" w:rsidRPr="00741C08" w:rsidRDefault="0011737E" w:rsidP="00075FFF">
            <w:pPr>
              <w:pStyle w:val="NoSpacing"/>
              <w:spacing w:line="276" w:lineRule="auto"/>
              <w:rPr>
                <w:rFonts w:asciiTheme="minorHAnsi" w:hAnsiTheme="minorHAnsi" w:cstheme="minorHAnsi"/>
              </w:rPr>
            </w:pPr>
            <w:r w:rsidRPr="00741C08">
              <w:rPr>
                <w:rFonts w:asciiTheme="minorHAnsi" w:hAnsiTheme="minorHAnsi" w:cstheme="minorHAnsi"/>
              </w:rPr>
              <w:t>Ph</w:t>
            </w:r>
            <w:r w:rsidR="009C113B" w:rsidRPr="00741C08">
              <w:rPr>
                <w:rFonts w:asciiTheme="minorHAnsi" w:hAnsiTheme="minorHAnsi" w:cstheme="minorHAnsi"/>
              </w:rPr>
              <w:t>.D</w:t>
            </w:r>
            <w:r w:rsidRPr="00741C08">
              <w:rPr>
                <w:rFonts w:asciiTheme="minorHAnsi" w:hAnsiTheme="minorHAnsi" w:cstheme="minorHAnsi"/>
              </w:rPr>
              <w:t xml:space="preserve">. candidate Florina </w:t>
            </w:r>
            <w:proofErr w:type="spellStart"/>
            <w:r w:rsidRPr="00741C08">
              <w:rPr>
                <w:rFonts w:asciiTheme="minorHAnsi" w:hAnsiTheme="minorHAnsi" w:cstheme="minorHAnsi"/>
              </w:rPr>
              <w:t>Huzoaica</w:t>
            </w:r>
            <w:proofErr w:type="spellEnd"/>
          </w:p>
        </w:tc>
      </w:tr>
      <w:tr w:rsidR="00E0255D" w:rsidRPr="00741C08" w14:paraId="2D85BC83" w14:textId="77777777" w:rsidTr="00075FFF">
        <w:tc>
          <w:tcPr>
            <w:tcW w:w="1843" w:type="dxa"/>
            <w:vAlign w:val="center"/>
          </w:tcPr>
          <w:p w14:paraId="7473A702" w14:textId="5ECF74BD" w:rsidR="00E0255D" w:rsidRPr="00741C08" w:rsidRDefault="006008F8" w:rsidP="00075FFF">
            <w:pPr>
              <w:pStyle w:val="NoSpacing"/>
              <w:spacing w:line="276" w:lineRule="auto"/>
              <w:rPr>
                <w:rFonts w:asciiTheme="minorHAnsi" w:hAnsiTheme="minorHAnsi" w:cstheme="minorHAnsi"/>
              </w:rPr>
            </w:pPr>
            <w:r w:rsidRPr="00741C08">
              <w:rPr>
                <w:rFonts w:asciiTheme="minorHAnsi" w:hAnsiTheme="minorHAnsi" w:cstheme="minorHAnsi"/>
              </w:rPr>
              <w:t>2.4 Study year</w:t>
            </w:r>
          </w:p>
        </w:tc>
        <w:tc>
          <w:tcPr>
            <w:tcW w:w="567" w:type="dxa"/>
            <w:vAlign w:val="center"/>
          </w:tcPr>
          <w:p w14:paraId="13DAEA25" w14:textId="43415618" w:rsidR="00E0255D" w:rsidRPr="00741C08" w:rsidRDefault="0011737E" w:rsidP="00075FFF">
            <w:pPr>
              <w:pStyle w:val="NoSpacing"/>
              <w:spacing w:line="276" w:lineRule="auto"/>
              <w:rPr>
                <w:rFonts w:asciiTheme="minorHAnsi" w:hAnsiTheme="minorHAnsi" w:cstheme="minorHAnsi"/>
              </w:rPr>
            </w:pPr>
            <w:r w:rsidRPr="00741C08">
              <w:rPr>
                <w:rFonts w:asciiTheme="minorHAnsi" w:hAnsiTheme="minorHAnsi" w:cstheme="minorHAnsi"/>
              </w:rPr>
              <w:t>I</w:t>
            </w:r>
          </w:p>
        </w:tc>
        <w:tc>
          <w:tcPr>
            <w:tcW w:w="1701" w:type="dxa"/>
            <w:gridSpan w:val="2"/>
            <w:vAlign w:val="center"/>
          </w:tcPr>
          <w:p w14:paraId="50554F01" w14:textId="3EB2472D" w:rsidR="00E0255D" w:rsidRPr="00741C08" w:rsidRDefault="006008F8" w:rsidP="00075FFF">
            <w:pPr>
              <w:pStyle w:val="NoSpacing"/>
              <w:spacing w:line="276" w:lineRule="auto"/>
              <w:ind w:right="-108"/>
              <w:rPr>
                <w:rFonts w:asciiTheme="minorHAnsi" w:hAnsiTheme="minorHAnsi" w:cstheme="minorHAnsi"/>
              </w:rPr>
            </w:pPr>
            <w:r w:rsidRPr="00741C08">
              <w:rPr>
                <w:rFonts w:asciiTheme="minorHAnsi" w:hAnsiTheme="minorHAnsi" w:cstheme="minorHAnsi"/>
              </w:rPr>
              <w:t>2.5 Semester</w:t>
            </w:r>
          </w:p>
        </w:tc>
        <w:tc>
          <w:tcPr>
            <w:tcW w:w="567" w:type="dxa"/>
            <w:vAlign w:val="center"/>
          </w:tcPr>
          <w:p w14:paraId="73C4B0BA" w14:textId="3C90B534" w:rsidR="00E0255D" w:rsidRPr="00741C08" w:rsidRDefault="0011737E" w:rsidP="00075FFF">
            <w:pPr>
              <w:pStyle w:val="NoSpacing"/>
              <w:spacing w:line="276" w:lineRule="auto"/>
              <w:rPr>
                <w:rFonts w:asciiTheme="minorHAnsi" w:hAnsiTheme="minorHAnsi" w:cstheme="minorHAnsi"/>
              </w:rPr>
            </w:pPr>
            <w:r w:rsidRPr="00741C08">
              <w:rPr>
                <w:rFonts w:asciiTheme="minorHAnsi" w:hAnsiTheme="minorHAnsi" w:cstheme="minorHAnsi"/>
              </w:rPr>
              <w:t>I</w:t>
            </w:r>
          </w:p>
        </w:tc>
        <w:tc>
          <w:tcPr>
            <w:tcW w:w="1651" w:type="dxa"/>
            <w:vAlign w:val="center"/>
          </w:tcPr>
          <w:p w14:paraId="5BBCC7D4" w14:textId="638F206B" w:rsidR="00E0255D" w:rsidRPr="00741C08" w:rsidRDefault="00202E3A" w:rsidP="00075FFF">
            <w:pPr>
              <w:pStyle w:val="NoSpacing"/>
              <w:spacing w:line="276" w:lineRule="auto"/>
              <w:ind w:right="-108" w:hanging="108"/>
              <w:rPr>
                <w:rFonts w:asciiTheme="minorHAnsi" w:hAnsiTheme="minorHAnsi" w:cstheme="minorHAnsi"/>
              </w:rPr>
            </w:pPr>
            <w:r>
              <w:rPr>
                <w:rFonts w:asciiTheme="minorHAnsi" w:hAnsiTheme="minorHAnsi" w:cstheme="minorHAnsi"/>
              </w:rPr>
              <w:t xml:space="preserve"> </w:t>
            </w:r>
            <w:r w:rsidR="00E0255D" w:rsidRPr="00741C08">
              <w:rPr>
                <w:rFonts w:asciiTheme="minorHAnsi" w:hAnsiTheme="minorHAnsi" w:cstheme="minorHAnsi"/>
              </w:rPr>
              <w:t xml:space="preserve">2.6 </w:t>
            </w:r>
            <w:r w:rsidR="006008F8" w:rsidRPr="00741C08">
              <w:rPr>
                <w:rFonts w:asciiTheme="minorHAnsi" w:hAnsiTheme="minorHAnsi" w:cstheme="minorHAnsi"/>
              </w:rPr>
              <w:t>Type of assessment</w:t>
            </w:r>
          </w:p>
        </w:tc>
        <w:tc>
          <w:tcPr>
            <w:tcW w:w="591" w:type="dxa"/>
            <w:vAlign w:val="center"/>
          </w:tcPr>
          <w:p w14:paraId="744AFE62" w14:textId="7223EFC1" w:rsidR="00E0255D" w:rsidRPr="00741C08" w:rsidRDefault="0011737E" w:rsidP="00075FFF">
            <w:pPr>
              <w:pStyle w:val="NoSpacing"/>
              <w:spacing w:line="276" w:lineRule="auto"/>
              <w:rPr>
                <w:rFonts w:asciiTheme="minorHAnsi" w:hAnsiTheme="minorHAnsi" w:cstheme="minorHAnsi"/>
              </w:rPr>
            </w:pPr>
            <w:r w:rsidRPr="00741C08">
              <w:rPr>
                <w:rFonts w:asciiTheme="minorHAnsi" w:hAnsiTheme="minorHAnsi" w:cstheme="minorHAnsi"/>
              </w:rPr>
              <w:t>Ex</w:t>
            </w:r>
          </w:p>
        </w:tc>
        <w:tc>
          <w:tcPr>
            <w:tcW w:w="1839" w:type="dxa"/>
            <w:vAlign w:val="center"/>
          </w:tcPr>
          <w:p w14:paraId="7C0DE4CB" w14:textId="66F7F46A" w:rsidR="00E0255D" w:rsidRPr="00741C08" w:rsidRDefault="00E0255D" w:rsidP="00075FFF">
            <w:pPr>
              <w:pStyle w:val="NoSpacing"/>
              <w:spacing w:line="276" w:lineRule="auto"/>
              <w:ind w:right="-108" w:hanging="42"/>
              <w:rPr>
                <w:rFonts w:asciiTheme="minorHAnsi" w:hAnsiTheme="minorHAnsi" w:cstheme="minorHAnsi"/>
              </w:rPr>
            </w:pPr>
            <w:r w:rsidRPr="00741C08">
              <w:rPr>
                <w:rFonts w:asciiTheme="minorHAnsi" w:hAnsiTheme="minorHAnsi" w:cstheme="minorHAnsi"/>
              </w:rPr>
              <w:t xml:space="preserve">2.7 </w:t>
            </w:r>
            <w:r w:rsidR="006008F8" w:rsidRPr="00741C08">
              <w:rPr>
                <w:rFonts w:asciiTheme="minorHAnsi" w:hAnsiTheme="minorHAnsi" w:cstheme="minorHAnsi"/>
              </w:rPr>
              <w:t>Discipline regime</w:t>
            </w:r>
          </w:p>
        </w:tc>
        <w:tc>
          <w:tcPr>
            <w:tcW w:w="630" w:type="dxa"/>
            <w:vAlign w:val="center"/>
          </w:tcPr>
          <w:p w14:paraId="3C0F2EDE" w14:textId="669D06C7" w:rsidR="00E0255D" w:rsidRPr="00741C08" w:rsidRDefault="00741C08" w:rsidP="00075FFF">
            <w:pPr>
              <w:pStyle w:val="NoSpacing"/>
              <w:spacing w:line="276" w:lineRule="auto"/>
              <w:rPr>
                <w:rFonts w:asciiTheme="minorHAnsi" w:hAnsiTheme="minorHAnsi" w:cstheme="minorHAnsi"/>
              </w:rPr>
            </w:pPr>
            <w:r>
              <w:rPr>
                <w:rFonts w:asciiTheme="minorHAnsi" w:hAnsiTheme="minorHAnsi" w:cstheme="minorHAnsi"/>
              </w:rPr>
              <w:t>DO</w:t>
            </w:r>
          </w:p>
        </w:tc>
      </w:tr>
    </w:tbl>
    <w:p w14:paraId="75977150" w14:textId="77777777" w:rsidR="00075FFF" w:rsidRPr="00741C08" w:rsidRDefault="00075FFF" w:rsidP="00E0255D">
      <w:pPr>
        <w:rPr>
          <w:rFonts w:asciiTheme="minorHAnsi" w:hAnsiTheme="minorHAnsi" w:cstheme="minorHAnsi"/>
          <w:lang w:val="en-US"/>
        </w:rPr>
      </w:pPr>
    </w:p>
    <w:p w14:paraId="04074F03" w14:textId="53E9164A" w:rsidR="00E0255D" w:rsidRPr="00741C08" w:rsidRDefault="00E91527" w:rsidP="00E91527">
      <w:pPr>
        <w:pStyle w:val="ListParagraph"/>
        <w:numPr>
          <w:ilvl w:val="0"/>
          <w:numId w:val="26"/>
        </w:numPr>
        <w:spacing w:line="276" w:lineRule="auto"/>
        <w:rPr>
          <w:rFonts w:asciiTheme="minorHAnsi" w:hAnsiTheme="minorHAnsi" w:cstheme="minorHAnsi"/>
          <w:b/>
          <w:lang w:val="en-US"/>
        </w:rPr>
      </w:pPr>
      <w:r w:rsidRPr="00741C08">
        <w:rPr>
          <w:rFonts w:asciiTheme="minorHAnsi" w:hAnsiTheme="minorHAnsi" w:cstheme="minorHAnsi"/>
          <w:b/>
          <w:lang w:val="en-US"/>
        </w:rPr>
        <w:t>Estimated total time (hours per semester) of teaching activities</w:t>
      </w: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7"/>
        <w:gridCol w:w="440"/>
        <w:gridCol w:w="292"/>
        <w:gridCol w:w="1626"/>
        <w:gridCol w:w="440"/>
        <w:gridCol w:w="2294"/>
        <w:gridCol w:w="726"/>
      </w:tblGrid>
      <w:tr w:rsidR="00E0255D" w:rsidRPr="00741C08" w14:paraId="5B1575BC" w14:textId="77777777" w:rsidTr="00075FFF">
        <w:tc>
          <w:tcPr>
            <w:tcW w:w="3681" w:type="dxa"/>
            <w:vAlign w:val="center"/>
          </w:tcPr>
          <w:p w14:paraId="276EC93C" w14:textId="40A7EDD1" w:rsidR="00E0255D" w:rsidRPr="00741C08" w:rsidRDefault="003D1418" w:rsidP="00075FFF">
            <w:pPr>
              <w:pStyle w:val="NoSpacing"/>
              <w:spacing w:line="276" w:lineRule="auto"/>
              <w:rPr>
                <w:rFonts w:asciiTheme="minorHAnsi" w:hAnsiTheme="minorHAnsi" w:cstheme="minorHAnsi"/>
              </w:rPr>
            </w:pPr>
            <w:r w:rsidRPr="00741C08">
              <w:rPr>
                <w:rFonts w:asciiTheme="minorHAnsi" w:hAnsiTheme="minorHAnsi" w:cstheme="minorHAnsi"/>
              </w:rPr>
              <w:t>3.1 Number of hours per semester</w:t>
            </w:r>
          </w:p>
        </w:tc>
        <w:tc>
          <w:tcPr>
            <w:tcW w:w="425" w:type="dxa"/>
            <w:vAlign w:val="center"/>
          </w:tcPr>
          <w:p w14:paraId="602ABD8A" w14:textId="43AC9089" w:rsidR="00E0255D" w:rsidRPr="00741C08" w:rsidRDefault="0011737E" w:rsidP="00BC2B0C">
            <w:pPr>
              <w:pStyle w:val="NoSpacing"/>
              <w:spacing w:line="276" w:lineRule="auto"/>
              <w:jc w:val="center"/>
              <w:rPr>
                <w:rFonts w:asciiTheme="minorHAnsi" w:hAnsiTheme="minorHAnsi" w:cstheme="minorHAnsi"/>
              </w:rPr>
            </w:pPr>
            <w:r w:rsidRPr="00741C08">
              <w:rPr>
                <w:rFonts w:asciiTheme="minorHAnsi" w:hAnsiTheme="minorHAnsi" w:cstheme="minorHAnsi"/>
              </w:rPr>
              <w:t>4</w:t>
            </w:r>
          </w:p>
        </w:tc>
        <w:tc>
          <w:tcPr>
            <w:tcW w:w="1985" w:type="dxa"/>
            <w:gridSpan w:val="2"/>
            <w:vAlign w:val="center"/>
          </w:tcPr>
          <w:p w14:paraId="62B6408E" w14:textId="66927FBB" w:rsidR="00E0255D" w:rsidRPr="00741C08" w:rsidRDefault="003D1418" w:rsidP="00075FFF">
            <w:pPr>
              <w:pStyle w:val="NoSpacing"/>
              <w:spacing w:line="276" w:lineRule="auto"/>
              <w:rPr>
                <w:rFonts w:asciiTheme="minorHAnsi" w:hAnsiTheme="minorHAnsi" w:cstheme="minorHAnsi"/>
              </w:rPr>
            </w:pPr>
            <w:r w:rsidRPr="00741C08">
              <w:rPr>
                <w:rFonts w:asciiTheme="minorHAnsi" w:hAnsiTheme="minorHAnsi" w:cstheme="minorHAnsi"/>
              </w:rPr>
              <w:t>Of which: 3.2 course</w:t>
            </w:r>
          </w:p>
        </w:tc>
        <w:tc>
          <w:tcPr>
            <w:tcW w:w="425" w:type="dxa"/>
            <w:vAlign w:val="center"/>
          </w:tcPr>
          <w:p w14:paraId="04D7773C" w14:textId="4E31B4E8" w:rsidR="00E0255D" w:rsidRPr="00741C08" w:rsidRDefault="0011737E" w:rsidP="00BC2B0C">
            <w:pPr>
              <w:pStyle w:val="NoSpacing"/>
              <w:spacing w:line="276" w:lineRule="auto"/>
              <w:jc w:val="center"/>
              <w:rPr>
                <w:rFonts w:asciiTheme="minorHAnsi" w:hAnsiTheme="minorHAnsi" w:cstheme="minorHAnsi"/>
              </w:rPr>
            </w:pPr>
            <w:r w:rsidRPr="00741C08">
              <w:rPr>
                <w:rFonts w:asciiTheme="minorHAnsi" w:hAnsiTheme="minorHAnsi" w:cstheme="minorHAnsi"/>
              </w:rPr>
              <w:t>2</w:t>
            </w:r>
          </w:p>
        </w:tc>
        <w:tc>
          <w:tcPr>
            <w:tcW w:w="2315" w:type="dxa"/>
            <w:vAlign w:val="center"/>
          </w:tcPr>
          <w:p w14:paraId="5905DEA2" w14:textId="706941BB" w:rsidR="00E0255D" w:rsidRPr="00741C08" w:rsidRDefault="00E0255D" w:rsidP="00075FFF">
            <w:pPr>
              <w:pStyle w:val="NoSpacing"/>
              <w:spacing w:line="276" w:lineRule="auto"/>
              <w:rPr>
                <w:rFonts w:asciiTheme="minorHAnsi" w:hAnsiTheme="minorHAnsi" w:cstheme="minorHAnsi"/>
              </w:rPr>
            </w:pPr>
            <w:r w:rsidRPr="00741C08">
              <w:rPr>
                <w:rFonts w:asciiTheme="minorHAnsi" w:hAnsiTheme="minorHAnsi" w:cstheme="minorHAnsi"/>
              </w:rPr>
              <w:t xml:space="preserve">3.3 </w:t>
            </w:r>
            <w:r w:rsidR="003D1418" w:rsidRPr="00741C08">
              <w:rPr>
                <w:rFonts w:asciiTheme="minorHAnsi" w:hAnsiTheme="minorHAnsi" w:cstheme="minorHAnsi"/>
              </w:rPr>
              <w:t>seminar/laboratory</w:t>
            </w:r>
          </w:p>
        </w:tc>
        <w:tc>
          <w:tcPr>
            <w:tcW w:w="524" w:type="dxa"/>
            <w:vAlign w:val="center"/>
          </w:tcPr>
          <w:p w14:paraId="513AE2A3" w14:textId="63F5F9A7" w:rsidR="00E0255D" w:rsidRPr="00741C08" w:rsidRDefault="0011737E" w:rsidP="00BC2B0C">
            <w:pPr>
              <w:pStyle w:val="NoSpacing"/>
              <w:spacing w:line="276" w:lineRule="auto"/>
              <w:jc w:val="center"/>
              <w:rPr>
                <w:rFonts w:asciiTheme="minorHAnsi" w:hAnsiTheme="minorHAnsi" w:cstheme="minorHAnsi"/>
              </w:rPr>
            </w:pPr>
            <w:r w:rsidRPr="00741C08">
              <w:rPr>
                <w:rFonts w:asciiTheme="minorHAnsi" w:hAnsiTheme="minorHAnsi" w:cstheme="minorHAnsi"/>
              </w:rPr>
              <w:t>2</w:t>
            </w:r>
          </w:p>
        </w:tc>
      </w:tr>
      <w:tr w:rsidR="00E0255D" w:rsidRPr="00741C08" w14:paraId="1D8AE468" w14:textId="77777777" w:rsidTr="00075FFF">
        <w:tc>
          <w:tcPr>
            <w:tcW w:w="3681" w:type="dxa"/>
            <w:vAlign w:val="center"/>
          </w:tcPr>
          <w:p w14:paraId="61528410" w14:textId="4BB1EE3A" w:rsidR="00E0255D" w:rsidRPr="00741C08" w:rsidRDefault="00E0255D" w:rsidP="00075FFF">
            <w:pPr>
              <w:pStyle w:val="NoSpacing"/>
              <w:spacing w:line="276" w:lineRule="auto"/>
              <w:rPr>
                <w:rFonts w:asciiTheme="minorHAnsi" w:hAnsiTheme="minorHAnsi" w:cstheme="minorHAnsi"/>
              </w:rPr>
            </w:pPr>
            <w:r w:rsidRPr="00741C08">
              <w:rPr>
                <w:rFonts w:asciiTheme="minorHAnsi" w:hAnsiTheme="minorHAnsi" w:cstheme="minorHAnsi"/>
              </w:rPr>
              <w:t xml:space="preserve">3.4 </w:t>
            </w:r>
            <w:r w:rsidR="003D1418" w:rsidRPr="00741C08">
              <w:rPr>
                <w:rFonts w:asciiTheme="minorHAnsi" w:hAnsiTheme="minorHAnsi" w:cstheme="minorHAnsi"/>
              </w:rPr>
              <w:t>Total hours from the curriculum</w:t>
            </w:r>
          </w:p>
        </w:tc>
        <w:tc>
          <w:tcPr>
            <w:tcW w:w="425" w:type="dxa"/>
            <w:vAlign w:val="center"/>
          </w:tcPr>
          <w:p w14:paraId="35A140B1" w14:textId="17497850" w:rsidR="00E0255D" w:rsidRPr="00741C08" w:rsidRDefault="007665D9" w:rsidP="00BC2B0C">
            <w:pPr>
              <w:pStyle w:val="NoSpacing"/>
              <w:spacing w:line="276" w:lineRule="auto"/>
              <w:jc w:val="center"/>
              <w:rPr>
                <w:rFonts w:asciiTheme="minorHAnsi" w:hAnsiTheme="minorHAnsi" w:cstheme="minorHAnsi"/>
              </w:rPr>
            </w:pPr>
            <w:r w:rsidRPr="00741C08">
              <w:rPr>
                <w:rFonts w:asciiTheme="minorHAnsi" w:hAnsiTheme="minorHAnsi" w:cstheme="minorHAnsi"/>
              </w:rPr>
              <w:t>56</w:t>
            </w:r>
          </w:p>
        </w:tc>
        <w:tc>
          <w:tcPr>
            <w:tcW w:w="1985" w:type="dxa"/>
            <w:gridSpan w:val="2"/>
            <w:vAlign w:val="center"/>
          </w:tcPr>
          <w:p w14:paraId="063B88D7" w14:textId="28FBCAE2" w:rsidR="00E0255D" w:rsidRPr="00741C08" w:rsidRDefault="003D1418" w:rsidP="00075FFF">
            <w:pPr>
              <w:pStyle w:val="NoSpacing"/>
              <w:spacing w:line="276" w:lineRule="auto"/>
              <w:rPr>
                <w:rFonts w:asciiTheme="minorHAnsi" w:hAnsiTheme="minorHAnsi" w:cstheme="minorHAnsi"/>
              </w:rPr>
            </w:pPr>
            <w:r w:rsidRPr="00741C08">
              <w:rPr>
                <w:rFonts w:asciiTheme="minorHAnsi" w:hAnsiTheme="minorHAnsi" w:cstheme="minorHAnsi"/>
              </w:rPr>
              <w:t>Of which: 3.5 course</w:t>
            </w:r>
          </w:p>
        </w:tc>
        <w:tc>
          <w:tcPr>
            <w:tcW w:w="425" w:type="dxa"/>
            <w:vAlign w:val="center"/>
          </w:tcPr>
          <w:p w14:paraId="34FD5EF9" w14:textId="2A4A35C6" w:rsidR="00E0255D" w:rsidRPr="00741C08" w:rsidRDefault="007665D9" w:rsidP="00BC2B0C">
            <w:pPr>
              <w:pStyle w:val="NoSpacing"/>
              <w:spacing w:line="276" w:lineRule="auto"/>
              <w:jc w:val="center"/>
              <w:rPr>
                <w:rFonts w:asciiTheme="minorHAnsi" w:hAnsiTheme="minorHAnsi" w:cstheme="minorHAnsi"/>
              </w:rPr>
            </w:pPr>
            <w:r w:rsidRPr="00741C08">
              <w:rPr>
                <w:rFonts w:asciiTheme="minorHAnsi" w:hAnsiTheme="minorHAnsi" w:cstheme="minorHAnsi"/>
              </w:rPr>
              <w:t>28</w:t>
            </w:r>
          </w:p>
        </w:tc>
        <w:tc>
          <w:tcPr>
            <w:tcW w:w="2315" w:type="dxa"/>
            <w:vAlign w:val="center"/>
          </w:tcPr>
          <w:p w14:paraId="77313924" w14:textId="10DCF958" w:rsidR="00E0255D" w:rsidRPr="00741C08" w:rsidRDefault="00E0255D" w:rsidP="00075FFF">
            <w:pPr>
              <w:pStyle w:val="NoSpacing"/>
              <w:spacing w:line="276" w:lineRule="auto"/>
              <w:rPr>
                <w:rFonts w:asciiTheme="minorHAnsi" w:hAnsiTheme="minorHAnsi" w:cstheme="minorHAnsi"/>
              </w:rPr>
            </w:pPr>
            <w:r w:rsidRPr="00741C08">
              <w:rPr>
                <w:rFonts w:asciiTheme="minorHAnsi" w:hAnsiTheme="minorHAnsi" w:cstheme="minorHAnsi"/>
              </w:rPr>
              <w:t xml:space="preserve">3.6 </w:t>
            </w:r>
            <w:r w:rsidR="003D1418" w:rsidRPr="00741C08">
              <w:rPr>
                <w:rFonts w:asciiTheme="minorHAnsi" w:hAnsiTheme="minorHAnsi" w:cstheme="minorHAnsi"/>
              </w:rPr>
              <w:t>seminar/laboratory</w:t>
            </w:r>
          </w:p>
        </w:tc>
        <w:tc>
          <w:tcPr>
            <w:tcW w:w="524" w:type="dxa"/>
            <w:vAlign w:val="center"/>
          </w:tcPr>
          <w:p w14:paraId="366A0D3E" w14:textId="4F696023" w:rsidR="00E0255D" w:rsidRPr="00741C08" w:rsidRDefault="007665D9" w:rsidP="00BC2B0C">
            <w:pPr>
              <w:pStyle w:val="NoSpacing"/>
              <w:spacing w:line="276" w:lineRule="auto"/>
              <w:jc w:val="center"/>
              <w:rPr>
                <w:rFonts w:asciiTheme="minorHAnsi" w:hAnsiTheme="minorHAnsi" w:cstheme="minorHAnsi"/>
              </w:rPr>
            </w:pPr>
            <w:r w:rsidRPr="00741C08">
              <w:rPr>
                <w:rFonts w:asciiTheme="minorHAnsi" w:hAnsiTheme="minorHAnsi" w:cstheme="minorHAnsi"/>
              </w:rPr>
              <w:t>28</w:t>
            </w:r>
          </w:p>
        </w:tc>
      </w:tr>
      <w:tr w:rsidR="00E0255D" w:rsidRPr="00741C08" w14:paraId="6C80A98D" w14:textId="77777777" w:rsidTr="00075FFF">
        <w:tc>
          <w:tcPr>
            <w:tcW w:w="8831" w:type="dxa"/>
            <w:gridSpan w:val="6"/>
            <w:vAlign w:val="center"/>
          </w:tcPr>
          <w:p w14:paraId="74693E4C" w14:textId="0707EC04" w:rsidR="00E0255D" w:rsidRPr="00741C08" w:rsidRDefault="003D1418" w:rsidP="00075FFF">
            <w:pPr>
              <w:pStyle w:val="NoSpacing"/>
              <w:spacing w:line="276" w:lineRule="auto"/>
              <w:rPr>
                <w:rFonts w:asciiTheme="minorHAnsi" w:hAnsiTheme="minorHAnsi" w:cstheme="minorHAnsi"/>
                <w:bCs/>
              </w:rPr>
            </w:pPr>
            <w:r w:rsidRPr="00741C08">
              <w:rPr>
                <w:rFonts w:asciiTheme="minorHAnsi" w:hAnsiTheme="minorHAnsi" w:cstheme="minorHAnsi"/>
                <w:bCs/>
              </w:rPr>
              <w:t>Time fund distribution</w:t>
            </w:r>
            <w:r w:rsidR="00E0255D" w:rsidRPr="00741C08">
              <w:rPr>
                <w:rFonts w:asciiTheme="minorHAnsi" w:hAnsiTheme="minorHAnsi" w:cstheme="minorHAnsi"/>
                <w:bCs/>
              </w:rPr>
              <w:t>:</w:t>
            </w:r>
            <w:r w:rsidR="007665D9" w:rsidRPr="00741C08">
              <w:rPr>
                <w:rFonts w:asciiTheme="minorHAnsi" w:hAnsiTheme="minorHAnsi" w:cstheme="minorHAnsi"/>
                <w:bCs/>
              </w:rPr>
              <w:t xml:space="preserve"> </w:t>
            </w:r>
            <w:r w:rsidR="009C113B" w:rsidRPr="00741C08">
              <w:rPr>
                <w:rFonts w:asciiTheme="minorHAnsi" w:hAnsiTheme="minorHAnsi" w:cstheme="minorHAnsi"/>
                <w:bCs/>
              </w:rPr>
              <w:t>69</w:t>
            </w:r>
          </w:p>
        </w:tc>
        <w:tc>
          <w:tcPr>
            <w:tcW w:w="524" w:type="dxa"/>
            <w:vAlign w:val="center"/>
          </w:tcPr>
          <w:p w14:paraId="0487E59F" w14:textId="77CFD9A0" w:rsidR="00E0255D" w:rsidRPr="00741C08" w:rsidRDefault="003D1418" w:rsidP="00BC2B0C">
            <w:pPr>
              <w:pStyle w:val="NoSpacing"/>
              <w:spacing w:line="276" w:lineRule="auto"/>
              <w:jc w:val="center"/>
              <w:rPr>
                <w:rFonts w:asciiTheme="minorHAnsi" w:hAnsiTheme="minorHAnsi" w:cstheme="minorHAnsi"/>
                <w:bCs/>
              </w:rPr>
            </w:pPr>
            <w:r w:rsidRPr="00741C08">
              <w:rPr>
                <w:rFonts w:asciiTheme="minorHAnsi" w:hAnsiTheme="minorHAnsi" w:cstheme="minorHAnsi"/>
                <w:bCs/>
              </w:rPr>
              <w:t>ho</w:t>
            </w:r>
            <w:r w:rsidR="00CD2433" w:rsidRPr="00741C08">
              <w:rPr>
                <w:rFonts w:asciiTheme="minorHAnsi" w:hAnsiTheme="minorHAnsi" w:cstheme="minorHAnsi"/>
                <w:bCs/>
              </w:rPr>
              <w:t>u</w:t>
            </w:r>
            <w:r w:rsidRPr="00741C08">
              <w:rPr>
                <w:rFonts w:asciiTheme="minorHAnsi" w:hAnsiTheme="minorHAnsi" w:cstheme="minorHAnsi"/>
                <w:bCs/>
              </w:rPr>
              <w:t>rs</w:t>
            </w:r>
          </w:p>
        </w:tc>
      </w:tr>
      <w:tr w:rsidR="00E0255D" w:rsidRPr="00741C08" w14:paraId="347FD4CB" w14:textId="77777777" w:rsidTr="00075FFF">
        <w:tc>
          <w:tcPr>
            <w:tcW w:w="8831" w:type="dxa"/>
            <w:gridSpan w:val="6"/>
            <w:vAlign w:val="center"/>
          </w:tcPr>
          <w:p w14:paraId="1EF5672F" w14:textId="1A6F691F" w:rsidR="00E0255D" w:rsidRPr="00741C08" w:rsidRDefault="003D1418" w:rsidP="00075FFF">
            <w:pPr>
              <w:pStyle w:val="NoSpacing"/>
              <w:spacing w:line="276" w:lineRule="auto"/>
              <w:rPr>
                <w:rFonts w:asciiTheme="minorHAnsi" w:hAnsiTheme="minorHAnsi" w:cstheme="minorHAnsi"/>
              </w:rPr>
            </w:pPr>
            <w:r w:rsidRPr="00741C08">
              <w:rPr>
                <w:rFonts w:asciiTheme="minorHAnsi" w:hAnsiTheme="minorHAnsi" w:cstheme="minorHAnsi"/>
              </w:rPr>
              <w:t xml:space="preserve">Study based on the textbook, course material, </w:t>
            </w:r>
            <w:r w:rsidR="00075FFF" w:rsidRPr="00741C08">
              <w:rPr>
                <w:rFonts w:asciiTheme="minorHAnsi" w:hAnsiTheme="minorHAnsi" w:cstheme="minorHAnsi"/>
              </w:rPr>
              <w:t>bibliography,</w:t>
            </w:r>
            <w:r w:rsidRPr="00741C08">
              <w:rPr>
                <w:rFonts w:asciiTheme="minorHAnsi" w:hAnsiTheme="minorHAnsi" w:cstheme="minorHAnsi"/>
              </w:rPr>
              <w:t xml:space="preserve"> and notes</w:t>
            </w:r>
          </w:p>
        </w:tc>
        <w:tc>
          <w:tcPr>
            <w:tcW w:w="524" w:type="dxa"/>
            <w:vAlign w:val="center"/>
          </w:tcPr>
          <w:p w14:paraId="47842B59" w14:textId="5C343373" w:rsidR="00E0255D" w:rsidRPr="00741C08" w:rsidRDefault="009C113B" w:rsidP="00BC2B0C">
            <w:pPr>
              <w:pStyle w:val="NoSpacing"/>
              <w:spacing w:line="276" w:lineRule="auto"/>
              <w:jc w:val="center"/>
              <w:rPr>
                <w:rFonts w:asciiTheme="minorHAnsi" w:hAnsiTheme="minorHAnsi" w:cstheme="minorHAnsi"/>
              </w:rPr>
            </w:pPr>
            <w:r w:rsidRPr="00741C08">
              <w:rPr>
                <w:rFonts w:asciiTheme="minorHAnsi" w:hAnsiTheme="minorHAnsi" w:cstheme="minorHAnsi"/>
              </w:rPr>
              <w:t>2</w:t>
            </w:r>
            <w:r w:rsidR="007665D9" w:rsidRPr="00741C08">
              <w:rPr>
                <w:rFonts w:asciiTheme="minorHAnsi" w:hAnsiTheme="minorHAnsi" w:cstheme="minorHAnsi"/>
              </w:rPr>
              <w:t>0</w:t>
            </w:r>
          </w:p>
        </w:tc>
      </w:tr>
      <w:tr w:rsidR="00E0255D" w:rsidRPr="00741C08" w14:paraId="7F2626AA" w14:textId="77777777" w:rsidTr="00075FFF">
        <w:tc>
          <w:tcPr>
            <w:tcW w:w="8831" w:type="dxa"/>
            <w:gridSpan w:val="6"/>
            <w:vAlign w:val="center"/>
          </w:tcPr>
          <w:p w14:paraId="271332F5" w14:textId="74CBA9C9" w:rsidR="00E0255D" w:rsidRPr="00741C08" w:rsidRDefault="003D1418" w:rsidP="00075FFF">
            <w:pPr>
              <w:pStyle w:val="NoSpacing"/>
              <w:spacing w:line="276" w:lineRule="auto"/>
              <w:rPr>
                <w:rFonts w:asciiTheme="minorHAnsi" w:hAnsiTheme="minorHAnsi" w:cstheme="minorHAnsi"/>
              </w:rPr>
            </w:pPr>
            <w:r w:rsidRPr="00741C08">
              <w:rPr>
                <w:rFonts w:asciiTheme="minorHAnsi" w:hAnsiTheme="minorHAnsi" w:cstheme="minorHAnsi"/>
              </w:rPr>
              <w:t>Additional documentation in the library, on specialist electronic platforms / in the field</w:t>
            </w:r>
          </w:p>
        </w:tc>
        <w:tc>
          <w:tcPr>
            <w:tcW w:w="524" w:type="dxa"/>
            <w:vAlign w:val="center"/>
          </w:tcPr>
          <w:p w14:paraId="2696B839" w14:textId="143CB5BC" w:rsidR="00E0255D" w:rsidRPr="00741C08" w:rsidRDefault="009C113B" w:rsidP="00BC2B0C">
            <w:pPr>
              <w:pStyle w:val="NoSpacing"/>
              <w:spacing w:line="276" w:lineRule="auto"/>
              <w:jc w:val="center"/>
              <w:rPr>
                <w:rFonts w:asciiTheme="minorHAnsi" w:hAnsiTheme="minorHAnsi" w:cstheme="minorHAnsi"/>
              </w:rPr>
            </w:pPr>
            <w:r w:rsidRPr="00741C08">
              <w:rPr>
                <w:rFonts w:asciiTheme="minorHAnsi" w:hAnsiTheme="minorHAnsi" w:cstheme="minorHAnsi"/>
              </w:rPr>
              <w:t>17</w:t>
            </w:r>
          </w:p>
        </w:tc>
      </w:tr>
      <w:tr w:rsidR="00E0255D" w:rsidRPr="00741C08" w14:paraId="65980EF1" w14:textId="77777777" w:rsidTr="00075FFF">
        <w:tc>
          <w:tcPr>
            <w:tcW w:w="8831" w:type="dxa"/>
            <w:gridSpan w:val="6"/>
            <w:vAlign w:val="center"/>
          </w:tcPr>
          <w:p w14:paraId="75A63E4B" w14:textId="79F467B7" w:rsidR="00E0255D" w:rsidRPr="00741C08" w:rsidRDefault="003D1418" w:rsidP="00075FFF">
            <w:pPr>
              <w:pStyle w:val="NoSpacing"/>
              <w:spacing w:line="276" w:lineRule="auto"/>
              <w:rPr>
                <w:rFonts w:asciiTheme="minorHAnsi" w:hAnsiTheme="minorHAnsi" w:cstheme="minorHAnsi"/>
              </w:rPr>
            </w:pPr>
            <w:r w:rsidRPr="00741C08">
              <w:rPr>
                <w:rFonts w:asciiTheme="minorHAnsi" w:hAnsiTheme="minorHAnsi" w:cstheme="minorHAnsi"/>
              </w:rPr>
              <w:t xml:space="preserve">Preparing seminars/labs, homework, papers, </w:t>
            </w:r>
            <w:r w:rsidR="00075FFF" w:rsidRPr="00741C08">
              <w:rPr>
                <w:rFonts w:asciiTheme="minorHAnsi" w:hAnsiTheme="minorHAnsi" w:cstheme="minorHAnsi"/>
              </w:rPr>
              <w:t>portfolios,</w:t>
            </w:r>
            <w:r w:rsidRPr="00741C08">
              <w:rPr>
                <w:rFonts w:asciiTheme="minorHAnsi" w:hAnsiTheme="minorHAnsi" w:cstheme="minorHAnsi"/>
              </w:rPr>
              <w:t xml:space="preserve"> and essays</w:t>
            </w:r>
          </w:p>
        </w:tc>
        <w:tc>
          <w:tcPr>
            <w:tcW w:w="524" w:type="dxa"/>
            <w:vAlign w:val="center"/>
          </w:tcPr>
          <w:p w14:paraId="05B0AAE0" w14:textId="4A604AF5" w:rsidR="00E0255D" w:rsidRPr="00741C08" w:rsidRDefault="007665D9" w:rsidP="00BC2B0C">
            <w:pPr>
              <w:pStyle w:val="NoSpacing"/>
              <w:spacing w:line="276" w:lineRule="auto"/>
              <w:jc w:val="center"/>
              <w:rPr>
                <w:rFonts w:asciiTheme="minorHAnsi" w:hAnsiTheme="minorHAnsi" w:cstheme="minorHAnsi"/>
              </w:rPr>
            </w:pPr>
            <w:r w:rsidRPr="00741C08">
              <w:rPr>
                <w:rFonts w:asciiTheme="minorHAnsi" w:hAnsiTheme="minorHAnsi" w:cstheme="minorHAnsi"/>
              </w:rPr>
              <w:t>22</w:t>
            </w:r>
          </w:p>
        </w:tc>
      </w:tr>
      <w:tr w:rsidR="00E0255D" w:rsidRPr="00741C08" w14:paraId="595F83C1" w14:textId="77777777" w:rsidTr="00075FFF">
        <w:tc>
          <w:tcPr>
            <w:tcW w:w="8831" w:type="dxa"/>
            <w:gridSpan w:val="6"/>
            <w:vAlign w:val="center"/>
          </w:tcPr>
          <w:p w14:paraId="15821CE7" w14:textId="168EA957" w:rsidR="00E0255D" w:rsidRPr="00741C08" w:rsidRDefault="003D1418" w:rsidP="00075FFF">
            <w:pPr>
              <w:pStyle w:val="NoSpacing"/>
              <w:spacing w:line="276" w:lineRule="auto"/>
              <w:rPr>
                <w:rFonts w:asciiTheme="minorHAnsi" w:hAnsiTheme="minorHAnsi" w:cstheme="minorHAnsi"/>
              </w:rPr>
            </w:pPr>
            <w:r w:rsidRPr="00741C08">
              <w:rPr>
                <w:rFonts w:asciiTheme="minorHAnsi" w:hAnsiTheme="minorHAnsi" w:cstheme="minorHAnsi"/>
              </w:rPr>
              <w:t>Tutoring</w:t>
            </w:r>
            <w:r w:rsidR="00E0255D" w:rsidRPr="00741C08">
              <w:rPr>
                <w:rFonts w:asciiTheme="minorHAnsi" w:hAnsiTheme="minorHAnsi" w:cstheme="minorHAnsi"/>
              </w:rPr>
              <w:t xml:space="preserve"> </w:t>
            </w:r>
          </w:p>
        </w:tc>
        <w:tc>
          <w:tcPr>
            <w:tcW w:w="524" w:type="dxa"/>
            <w:vAlign w:val="center"/>
          </w:tcPr>
          <w:p w14:paraId="3B9B8C3B" w14:textId="0795E19B" w:rsidR="00E0255D" w:rsidRPr="00741C08" w:rsidRDefault="007665D9" w:rsidP="00BC2B0C">
            <w:pPr>
              <w:pStyle w:val="NoSpacing"/>
              <w:spacing w:line="276" w:lineRule="auto"/>
              <w:jc w:val="center"/>
              <w:rPr>
                <w:rFonts w:asciiTheme="minorHAnsi" w:hAnsiTheme="minorHAnsi" w:cstheme="minorHAnsi"/>
              </w:rPr>
            </w:pPr>
            <w:r w:rsidRPr="00741C08">
              <w:rPr>
                <w:rFonts w:asciiTheme="minorHAnsi" w:hAnsiTheme="minorHAnsi" w:cstheme="minorHAnsi"/>
              </w:rPr>
              <w:t>8</w:t>
            </w:r>
          </w:p>
        </w:tc>
      </w:tr>
      <w:tr w:rsidR="00E0255D" w:rsidRPr="00741C08" w14:paraId="513FE437" w14:textId="77777777" w:rsidTr="00075FFF">
        <w:tc>
          <w:tcPr>
            <w:tcW w:w="8831" w:type="dxa"/>
            <w:gridSpan w:val="6"/>
            <w:vAlign w:val="center"/>
          </w:tcPr>
          <w:p w14:paraId="404E7887" w14:textId="6DD43FDB" w:rsidR="00E0255D" w:rsidRPr="00741C08" w:rsidRDefault="003D1418" w:rsidP="00075FFF">
            <w:pPr>
              <w:pStyle w:val="NoSpacing"/>
              <w:spacing w:line="276" w:lineRule="auto"/>
              <w:rPr>
                <w:rFonts w:asciiTheme="minorHAnsi" w:hAnsiTheme="minorHAnsi" w:cstheme="minorHAnsi"/>
              </w:rPr>
            </w:pPr>
            <w:r w:rsidRPr="00741C08">
              <w:rPr>
                <w:rFonts w:asciiTheme="minorHAnsi" w:hAnsiTheme="minorHAnsi" w:cstheme="minorHAnsi"/>
              </w:rPr>
              <w:t>Examinations</w:t>
            </w:r>
            <w:r w:rsidR="00E0255D" w:rsidRPr="00741C08">
              <w:rPr>
                <w:rFonts w:asciiTheme="minorHAnsi" w:hAnsiTheme="minorHAnsi" w:cstheme="minorHAnsi"/>
              </w:rPr>
              <w:t xml:space="preserve"> </w:t>
            </w:r>
          </w:p>
        </w:tc>
        <w:tc>
          <w:tcPr>
            <w:tcW w:w="524" w:type="dxa"/>
            <w:vAlign w:val="center"/>
          </w:tcPr>
          <w:p w14:paraId="1D729EB9" w14:textId="273F0C85" w:rsidR="00E0255D" w:rsidRPr="00741C08" w:rsidRDefault="007665D9" w:rsidP="00BC2B0C">
            <w:pPr>
              <w:pStyle w:val="NoSpacing"/>
              <w:spacing w:line="276" w:lineRule="auto"/>
              <w:jc w:val="center"/>
              <w:rPr>
                <w:rFonts w:asciiTheme="minorHAnsi" w:hAnsiTheme="minorHAnsi" w:cstheme="minorHAnsi"/>
              </w:rPr>
            </w:pPr>
            <w:r w:rsidRPr="00741C08">
              <w:rPr>
                <w:rFonts w:asciiTheme="minorHAnsi" w:hAnsiTheme="minorHAnsi" w:cstheme="minorHAnsi"/>
              </w:rPr>
              <w:t>2</w:t>
            </w:r>
          </w:p>
        </w:tc>
      </w:tr>
      <w:tr w:rsidR="00E0255D" w:rsidRPr="00741C08" w14:paraId="27036078" w14:textId="77777777" w:rsidTr="00075FFF">
        <w:tc>
          <w:tcPr>
            <w:tcW w:w="8831" w:type="dxa"/>
            <w:gridSpan w:val="6"/>
            <w:vAlign w:val="center"/>
          </w:tcPr>
          <w:p w14:paraId="1B22F6FD" w14:textId="0132338F" w:rsidR="00E0255D" w:rsidRPr="00741C08" w:rsidRDefault="003D1418" w:rsidP="00075FFF">
            <w:pPr>
              <w:pStyle w:val="NoSpacing"/>
              <w:spacing w:line="276" w:lineRule="auto"/>
              <w:rPr>
                <w:rFonts w:asciiTheme="minorHAnsi" w:hAnsiTheme="minorHAnsi" w:cstheme="minorHAnsi"/>
              </w:rPr>
            </w:pPr>
            <w:r w:rsidRPr="00741C08">
              <w:rPr>
                <w:rFonts w:asciiTheme="minorHAnsi" w:hAnsiTheme="minorHAnsi" w:cstheme="minorHAnsi"/>
              </w:rPr>
              <w:t>Other activities</w:t>
            </w:r>
          </w:p>
        </w:tc>
        <w:tc>
          <w:tcPr>
            <w:tcW w:w="524" w:type="dxa"/>
            <w:vAlign w:val="center"/>
          </w:tcPr>
          <w:p w14:paraId="2769F5B1" w14:textId="6D76A474" w:rsidR="00E0255D" w:rsidRPr="00741C08" w:rsidRDefault="00E0255D" w:rsidP="00BC2B0C">
            <w:pPr>
              <w:pStyle w:val="NoSpacing"/>
              <w:spacing w:line="276" w:lineRule="auto"/>
              <w:jc w:val="center"/>
              <w:rPr>
                <w:rFonts w:asciiTheme="minorHAnsi" w:hAnsiTheme="minorHAnsi" w:cstheme="minorHAnsi"/>
              </w:rPr>
            </w:pPr>
          </w:p>
        </w:tc>
      </w:tr>
      <w:tr w:rsidR="00E0255D" w:rsidRPr="00741C08" w14:paraId="601F6F7A" w14:textId="77777777" w:rsidTr="00075FFF">
        <w:trPr>
          <w:gridAfter w:val="4"/>
          <w:wAfter w:w="4953" w:type="dxa"/>
        </w:trPr>
        <w:tc>
          <w:tcPr>
            <w:tcW w:w="3681" w:type="dxa"/>
            <w:shd w:val="clear" w:color="auto" w:fill="auto"/>
            <w:vAlign w:val="center"/>
          </w:tcPr>
          <w:p w14:paraId="479894EA" w14:textId="0263F3B7" w:rsidR="00E0255D" w:rsidRPr="00741C08" w:rsidRDefault="00E0255D" w:rsidP="00075FFF">
            <w:pPr>
              <w:pStyle w:val="NoSpacing"/>
              <w:spacing w:line="276" w:lineRule="auto"/>
              <w:rPr>
                <w:rFonts w:asciiTheme="minorHAnsi" w:hAnsiTheme="minorHAnsi" w:cstheme="minorHAnsi"/>
                <w:bCs/>
              </w:rPr>
            </w:pPr>
            <w:r w:rsidRPr="00741C08">
              <w:rPr>
                <w:rFonts w:asciiTheme="minorHAnsi" w:hAnsiTheme="minorHAnsi" w:cstheme="minorHAnsi"/>
                <w:bCs/>
              </w:rPr>
              <w:t xml:space="preserve">3.7 </w:t>
            </w:r>
            <w:r w:rsidR="003D1418" w:rsidRPr="00741C08">
              <w:rPr>
                <w:rFonts w:asciiTheme="minorHAnsi" w:hAnsiTheme="minorHAnsi" w:cstheme="minorHAnsi"/>
                <w:bCs/>
              </w:rPr>
              <w:t>Total hours of individual study</w:t>
            </w:r>
          </w:p>
        </w:tc>
        <w:tc>
          <w:tcPr>
            <w:tcW w:w="721" w:type="dxa"/>
            <w:gridSpan w:val="2"/>
            <w:shd w:val="clear" w:color="auto" w:fill="auto"/>
            <w:vAlign w:val="center"/>
          </w:tcPr>
          <w:p w14:paraId="4395AD20" w14:textId="3AB6751B" w:rsidR="00E0255D" w:rsidRPr="00741C08" w:rsidRDefault="009C113B" w:rsidP="00BC2B0C">
            <w:pPr>
              <w:pStyle w:val="NoSpacing"/>
              <w:spacing w:line="276" w:lineRule="auto"/>
              <w:jc w:val="center"/>
              <w:rPr>
                <w:rFonts w:asciiTheme="minorHAnsi" w:hAnsiTheme="minorHAnsi" w:cstheme="minorHAnsi"/>
                <w:b/>
              </w:rPr>
            </w:pPr>
            <w:r w:rsidRPr="00741C08">
              <w:rPr>
                <w:rFonts w:asciiTheme="minorHAnsi" w:hAnsiTheme="minorHAnsi" w:cstheme="minorHAnsi"/>
                <w:b/>
              </w:rPr>
              <w:t>69</w:t>
            </w:r>
          </w:p>
        </w:tc>
      </w:tr>
      <w:tr w:rsidR="00E0255D" w:rsidRPr="00741C08" w14:paraId="0E0E0360" w14:textId="77777777" w:rsidTr="00075FFF">
        <w:trPr>
          <w:gridAfter w:val="4"/>
          <w:wAfter w:w="4953" w:type="dxa"/>
        </w:trPr>
        <w:tc>
          <w:tcPr>
            <w:tcW w:w="3681" w:type="dxa"/>
            <w:shd w:val="clear" w:color="auto" w:fill="auto"/>
            <w:vAlign w:val="center"/>
          </w:tcPr>
          <w:p w14:paraId="310486C5" w14:textId="0FF94B56" w:rsidR="00E0255D" w:rsidRPr="00741C08" w:rsidRDefault="00E0255D" w:rsidP="00075FFF">
            <w:pPr>
              <w:pStyle w:val="NoSpacing"/>
              <w:spacing w:line="276" w:lineRule="auto"/>
              <w:rPr>
                <w:rFonts w:asciiTheme="minorHAnsi" w:hAnsiTheme="minorHAnsi" w:cstheme="minorHAnsi"/>
                <w:bCs/>
              </w:rPr>
            </w:pPr>
            <w:r w:rsidRPr="00741C08">
              <w:rPr>
                <w:rFonts w:asciiTheme="minorHAnsi" w:hAnsiTheme="minorHAnsi" w:cstheme="minorHAnsi"/>
                <w:bCs/>
              </w:rPr>
              <w:t xml:space="preserve">3.8 </w:t>
            </w:r>
            <w:r w:rsidR="003D1418" w:rsidRPr="00741C08">
              <w:rPr>
                <w:rFonts w:asciiTheme="minorHAnsi" w:hAnsiTheme="minorHAnsi" w:cstheme="minorHAnsi"/>
                <w:bCs/>
              </w:rPr>
              <w:t>Total hours per semester</w:t>
            </w:r>
          </w:p>
        </w:tc>
        <w:tc>
          <w:tcPr>
            <w:tcW w:w="721" w:type="dxa"/>
            <w:gridSpan w:val="2"/>
            <w:shd w:val="clear" w:color="auto" w:fill="auto"/>
            <w:vAlign w:val="center"/>
          </w:tcPr>
          <w:p w14:paraId="15B2F92D" w14:textId="315BEB15" w:rsidR="00E0255D" w:rsidRPr="00741C08" w:rsidRDefault="007665D9" w:rsidP="00BC2B0C">
            <w:pPr>
              <w:pStyle w:val="NoSpacing"/>
              <w:spacing w:line="276" w:lineRule="auto"/>
              <w:jc w:val="center"/>
              <w:rPr>
                <w:rFonts w:asciiTheme="minorHAnsi" w:hAnsiTheme="minorHAnsi" w:cstheme="minorHAnsi"/>
                <w:b/>
              </w:rPr>
            </w:pPr>
            <w:r w:rsidRPr="00741C08">
              <w:rPr>
                <w:rFonts w:asciiTheme="minorHAnsi" w:hAnsiTheme="minorHAnsi" w:cstheme="minorHAnsi"/>
                <w:b/>
              </w:rPr>
              <w:t>1</w:t>
            </w:r>
            <w:r w:rsidR="009C113B" w:rsidRPr="00741C08">
              <w:rPr>
                <w:rFonts w:asciiTheme="minorHAnsi" w:hAnsiTheme="minorHAnsi" w:cstheme="minorHAnsi"/>
                <w:b/>
              </w:rPr>
              <w:t>2</w:t>
            </w:r>
            <w:r w:rsidRPr="00741C08">
              <w:rPr>
                <w:rFonts w:asciiTheme="minorHAnsi" w:hAnsiTheme="minorHAnsi" w:cstheme="minorHAnsi"/>
                <w:b/>
              </w:rPr>
              <w:t>5</w:t>
            </w:r>
          </w:p>
        </w:tc>
      </w:tr>
      <w:tr w:rsidR="00E0255D" w:rsidRPr="00741C08" w14:paraId="0543F2FB" w14:textId="77777777" w:rsidTr="00075FFF">
        <w:trPr>
          <w:gridAfter w:val="4"/>
          <w:wAfter w:w="4953" w:type="dxa"/>
        </w:trPr>
        <w:tc>
          <w:tcPr>
            <w:tcW w:w="3681" w:type="dxa"/>
            <w:shd w:val="clear" w:color="auto" w:fill="auto"/>
            <w:vAlign w:val="center"/>
          </w:tcPr>
          <w:p w14:paraId="4AA42D0D" w14:textId="5CE2608C" w:rsidR="00E0255D" w:rsidRPr="00741C08" w:rsidRDefault="00E0255D" w:rsidP="00075FFF">
            <w:pPr>
              <w:pStyle w:val="NoSpacing"/>
              <w:spacing w:line="276" w:lineRule="auto"/>
              <w:rPr>
                <w:rFonts w:asciiTheme="minorHAnsi" w:hAnsiTheme="minorHAnsi" w:cstheme="minorHAnsi"/>
                <w:bCs/>
              </w:rPr>
            </w:pPr>
            <w:r w:rsidRPr="00741C08">
              <w:rPr>
                <w:rFonts w:asciiTheme="minorHAnsi" w:hAnsiTheme="minorHAnsi" w:cstheme="minorHAnsi"/>
                <w:bCs/>
              </w:rPr>
              <w:t xml:space="preserve">3.9 </w:t>
            </w:r>
            <w:r w:rsidR="003D1418" w:rsidRPr="00741C08">
              <w:rPr>
                <w:rFonts w:asciiTheme="minorHAnsi" w:hAnsiTheme="minorHAnsi" w:cstheme="minorHAnsi"/>
                <w:bCs/>
              </w:rPr>
              <w:t>Number of credits</w:t>
            </w:r>
            <w:r w:rsidR="00B67096" w:rsidRPr="00741C08">
              <w:rPr>
                <w:rFonts w:asciiTheme="minorHAnsi" w:hAnsiTheme="minorHAnsi" w:cstheme="minorHAnsi"/>
                <w:bCs/>
              </w:rPr>
              <w:t xml:space="preserve"> (ECTS)</w:t>
            </w:r>
          </w:p>
        </w:tc>
        <w:tc>
          <w:tcPr>
            <w:tcW w:w="721" w:type="dxa"/>
            <w:gridSpan w:val="2"/>
            <w:shd w:val="clear" w:color="auto" w:fill="auto"/>
            <w:vAlign w:val="center"/>
          </w:tcPr>
          <w:p w14:paraId="176127E3" w14:textId="14A863F4" w:rsidR="00E0255D" w:rsidRPr="00741C08" w:rsidRDefault="009C113B" w:rsidP="00BC2B0C">
            <w:pPr>
              <w:pStyle w:val="NoSpacing"/>
              <w:spacing w:line="276" w:lineRule="auto"/>
              <w:jc w:val="center"/>
              <w:rPr>
                <w:rFonts w:asciiTheme="minorHAnsi" w:hAnsiTheme="minorHAnsi" w:cstheme="minorHAnsi"/>
                <w:b/>
              </w:rPr>
            </w:pPr>
            <w:r w:rsidRPr="00741C08">
              <w:rPr>
                <w:rFonts w:asciiTheme="minorHAnsi" w:hAnsiTheme="minorHAnsi" w:cstheme="minorHAnsi"/>
                <w:b/>
              </w:rPr>
              <w:t>5</w:t>
            </w:r>
          </w:p>
        </w:tc>
      </w:tr>
    </w:tbl>
    <w:p w14:paraId="253069D8" w14:textId="77777777" w:rsidR="00075FFF" w:rsidRPr="00741C08" w:rsidRDefault="00075FFF" w:rsidP="00C4385C">
      <w:pPr>
        <w:pStyle w:val="ListParagraph"/>
        <w:spacing w:line="276" w:lineRule="auto"/>
        <w:ind w:left="714"/>
        <w:rPr>
          <w:rFonts w:asciiTheme="minorHAnsi" w:hAnsiTheme="minorHAnsi" w:cstheme="minorHAnsi"/>
          <w:b/>
          <w:lang w:val="en-US"/>
        </w:rPr>
      </w:pPr>
    </w:p>
    <w:p w14:paraId="1ACD2D8D" w14:textId="6F14843E" w:rsidR="00E0255D" w:rsidRPr="00741C08" w:rsidRDefault="00F20345" w:rsidP="00F20345">
      <w:pPr>
        <w:pStyle w:val="ListParagraph"/>
        <w:numPr>
          <w:ilvl w:val="0"/>
          <w:numId w:val="26"/>
        </w:numPr>
        <w:spacing w:line="276" w:lineRule="auto"/>
        <w:rPr>
          <w:rFonts w:asciiTheme="minorHAnsi" w:hAnsiTheme="minorHAnsi" w:cstheme="minorHAnsi"/>
          <w:b/>
          <w:lang w:val="en-US"/>
        </w:rPr>
      </w:pPr>
      <w:r w:rsidRPr="00741C08">
        <w:rPr>
          <w:rFonts w:asciiTheme="minorHAnsi" w:hAnsiTheme="minorHAnsi" w:cstheme="minorHAnsi"/>
          <w:b/>
          <w:lang w:val="en-US"/>
        </w:rPr>
        <w:t>Prerequisites (where necessary)</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5"/>
        <w:gridCol w:w="7404"/>
      </w:tblGrid>
      <w:tr w:rsidR="00E0255D" w:rsidRPr="00741C08" w14:paraId="3623956B" w14:textId="77777777" w:rsidTr="00075FFF">
        <w:tc>
          <w:tcPr>
            <w:tcW w:w="1985" w:type="dxa"/>
            <w:vAlign w:val="center"/>
          </w:tcPr>
          <w:p w14:paraId="4C592DB3" w14:textId="7ED255EC" w:rsidR="00E0255D" w:rsidRPr="00741C08" w:rsidRDefault="00F20345" w:rsidP="00075FFF">
            <w:pPr>
              <w:pStyle w:val="NoSpacing"/>
              <w:spacing w:line="276" w:lineRule="auto"/>
              <w:rPr>
                <w:rFonts w:asciiTheme="minorHAnsi" w:hAnsiTheme="minorHAnsi" w:cstheme="minorHAnsi"/>
              </w:rPr>
            </w:pPr>
            <w:r w:rsidRPr="00741C08">
              <w:rPr>
                <w:rFonts w:asciiTheme="minorHAnsi" w:hAnsiTheme="minorHAnsi" w:cstheme="minorHAnsi"/>
              </w:rPr>
              <w:t>4.1 for</w:t>
            </w:r>
            <w:r w:rsidR="00E0255D" w:rsidRPr="00741C08">
              <w:rPr>
                <w:rFonts w:asciiTheme="minorHAnsi" w:hAnsiTheme="minorHAnsi" w:cstheme="minorHAnsi"/>
              </w:rPr>
              <w:t xml:space="preserve"> curriculum</w:t>
            </w:r>
          </w:p>
        </w:tc>
        <w:tc>
          <w:tcPr>
            <w:tcW w:w="7404" w:type="dxa"/>
            <w:vAlign w:val="center"/>
          </w:tcPr>
          <w:p w14:paraId="143AFDB4" w14:textId="56F60A1E" w:rsidR="00E0255D" w:rsidRPr="00741C08" w:rsidRDefault="007665D9" w:rsidP="00741C08">
            <w:pPr>
              <w:pStyle w:val="NoSpacing"/>
              <w:numPr>
                <w:ilvl w:val="0"/>
                <w:numId w:val="28"/>
              </w:numPr>
              <w:spacing w:line="276" w:lineRule="auto"/>
              <w:ind w:left="276" w:hanging="242"/>
              <w:rPr>
                <w:rFonts w:asciiTheme="minorHAnsi" w:hAnsiTheme="minorHAnsi" w:cstheme="minorHAnsi"/>
              </w:rPr>
            </w:pPr>
            <w:r w:rsidRPr="00741C08">
              <w:rPr>
                <w:rFonts w:asciiTheme="minorHAnsi" w:hAnsiTheme="minorHAnsi" w:cstheme="minorHAnsi"/>
              </w:rPr>
              <w:t>Not necessary</w:t>
            </w:r>
          </w:p>
        </w:tc>
      </w:tr>
      <w:tr w:rsidR="00E0255D" w:rsidRPr="00741C08" w14:paraId="0C24B7B9" w14:textId="77777777" w:rsidTr="00461452">
        <w:trPr>
          <w:trHeight w:val="628"/>
        </w:trPr>
        <w:tc>
          <w:tcPr>
            <w:tcW w:w="1985" w:type="dxa"/>
            <w:vAlign w:val="center"/>
          </w:tcPr>
          <w:p w14:paraId="0E27F819" w14:textId="79FE0355" w:rsidR="00E0255D" w:rsidRPr="00741C08" w:rsidRDefault="00F20345" w:rsidP="00075FFF">
            <w:pPr>
              <w:pStyle w:val="NoSpacing"/>
              <w:spacing w:line="276" w:lineRule="auto"/>
              <w:rPr>
                <w:rFonts w:asciiTheme="minorHAnsi" w:hAnsiTheme="minorHAnsi" w:cstheme="minorHAnsi"/>
              </w:rPr>
            </w:pPr>
            <w:r w:rsidRPr="00741C08">
              <w:rPr>
                <w:rFonts w:asciiTheme="minorHAnsi" w:hAnsiTheme="minorHAnsi" w:cstheme="minorHAnsi"/>
              </w:rPr>
              <w:t>4.2 for competencies</w:t>
            </w:r>
          </w:p>
        </w:tc>
        <w:tc>
          <w:tcPr>
            <w:tcW w:w="7404" w:type="dxa"/>
            <w:vAlign w:val="center"/>
          </w:tcPr>
          <w:p w14:paraId="2E65A2D6" w14:textId="16EC0362" w:rsidR="00E0255D" w:rsidRPr="00741C08" w:rsidRDefault="007665D9" w:rsidP="00741C08">
            <w:pPr>
              <w:pStyle w:val="NoSpacing"/>
              <w:numPr>
                <w:ilvl w:val="0"/>
                <w:numId w:val="28"/>
              </w:numPr>
              <w:spacing w:line="276" w:lineRule="auto"/>
              <w:ind w:left="276" w:hanging="242"/>
              <w:rPr>
                <w:rFonts w:asciiTheme="minorHAnsi" w:hAnsiTheme="minorHAnsi" w:cstheme="minorHAnsi"/>
              </w:rPr>
            </w:pPr>
            <w:r w:rsidRPr="00741C08">
              <w:rPr>
                <w:rFonts w:asciiTheme="minorHAnsi" w:hAnsiTheme="minorHAnsi" w:cstheme="minorHAnsi"/>
              </w:rPr>
              <w:t>Not necessary</w:t>
            </w:r>
          </w:p>
        </w:tc>
      </w:tr>
    </w:tbl>
    <w:p w14:paraId="39CDEF15" w14:textId="77777777" w:rsidR="00461452" w:rsidRDefault="00461452" w:rsidP="00461452">
      <w:pPr>
        <w:spacing w:line="276" w:lineRule="auto"/>
        <w:rPr>
          <w:rFonts w:asciiTheme="minorHAnsi" w:hAnsiTheme="minorHAnsi" w:cstheme="minorHAnsi"/>
          <w:b/>
          <w:lang w:val="en-US"/>
        </w:rPr>
      </w:pPr>
    </w:p>
    <w:p w14:paraId="497B1C40" w14:textId="77777777" w:rsidR="00202E3A" w:rsidRDefault="00202E3A" w:rsidP="00461452">
      <w:pPr>
        <w:spacing w:line="276" w:lineRule="auto"/>
        <w:rPr>
          <w:rFonts w:asciiTheme="minorHAnsi" w:hAnsiTheme="minorHAnsi" w:cstheme="minorHAnsi"/>
          <w:b/>
          <w:lang w:val="en-US"/>
        </w:rPr>
      </w:pPr>
    </w:p>
    <w:p w14:paraId="402A0ED7" w14:textId="77777777" w:rsidR="00202E3A" w:rsidRPr="00741C08" w:rsidRDefault="00202E3A" w:rsidP="00461452">
      <w:pPr>
        <w:spacing w:line="276" w:lineRule="auto"/>
        <w:rPr>
          <w:rFonts w:asciiTheme="minorHAnsi" w:hAnsiTheme="minorHAnsi" w:cstheme="minorHAnsi"/>
          <w:b/>
          <w:lang w:val="en-US"/>
        </w:rPr>
      </w:pPr>
    </w:p>
    <w:p w14:paraId="77A8EEB9" w14:textId="2E0B8EFB" w:rsidR="00E0255D" w:rsidRPr="00741C08" w:rsidRDefault="00F20345" w:rsidP="00F20345">
      <w:pPr>
        <w:pStyle w:val="ListParagraph"/>
        <w:numPr>
          <w:ilvl w:val="0"/>
          <w:numId w:val="26"/>
        </w:numPr>
        <w:spacing w:line="276" w:lineRule="auto"/>
        <w:rPr>
          <w:rFonts w:asciiTheme="minorHAnsi" w:hAnsiTheme="minorHAnsi" w:cstheme="minorHAnsi"/>
          <w:b/>
          <w:lang w:val="en-US"/>
        </w:rPr>
      </w:pPr>
      <w:r w:rsidRPr="00741C08">
        <w:rPr>
          <w:rFonts w:asciiTheme="minorHAnsi" w:hAnsiTheme="minorHAnsi" w:cstheme="minorHAnsi"/>
          <w:b/>
          <w:lang w:val="en-US"/>
        </w:rPr>
        <w:lastRenderedPageBreak/>
        <w:t>Conditions (where necessary)</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65"/>
        <w:gridCol w:w="4824"/>
      </w:tblGrid>
      <w:tr w:rsidR="00E0255D" w:rsidRPr="00741C08" w14:paraId="2C5D8739" w14:textId="77777777" w:rsidTr="00075FFF">
        <w:tc>
          <w:tcPr>
            <w:tcW w:w="4565" w:type="dxa"/>
            <w:vAlign w:val="center"/>
          </w:tcPr>
          <w:p w14:paraId="26DB2A17" w14:textId="3259B1C8" w:rsidR="00E0255D" w:rsidRPr="00741C08" w:rsidRDefault="00E0255D" w:rsidP="00075FFF">
            <w:pPr>
              <w:pStyle w:val="NoSpacing"/>
              <w:spacing w:line="360" w:lineRule="auto"/>
              <w:rPr>
                <w:rFonts w:asciiTheme="minorHAnsi" w:hAnsiTheme="minorHAnsi" w:cstheme="minorHAnsi"/>
              </w:rPr>
            </w:pPr>
            <w:r w:rsidRPr="00741C08">
              <w:rPr>
                <w:rFonts w:asciiTheme="minorHAnsi" w:hAnsiTheme="minorHAnsi" w:cstheme="minorHAnsi"/>
              </w:rPr>
              <w:t xml:space="preserve">5.1 </w:t>
            </w:r>
            <w:r w:rsidR="00F20345" w:rsidRPr="00741C08">
              <w:rPr>
                <w:rFonts w:asciiTheme="minorHAnsi" w:hAnsiTheme="minorHAnsi" w:cstheme="minorHAnsi"/>
              </w:rPr>
              <w:t>for conducting the course</w:t>
            </w:r>
          </w:p>
        </w:tc>
        <w:tc>
          <w:tcPr>
            <w:tcW w:w="4824" w:type="dxa"/>
            <w:vAlign w:val="center"/>
          </w:tcPr>
          <w:p w14:paraId="6ADFF241" w14:textId="359E5A9D" w:rsidR="00E0255D" w:rsidRPr="00741C08" w:rsidRDefault="007665D9" w:rsidP="00202E3A">
            <w:pPr>
              <w:pStyle w:val="NoSpacing"/>
              <w:numPr>
                <w:ilvl w:val="0"/>
                <w:numId w:val="28"/>
              </w:numPr>
              <w:ind w:left="306" w:hanging="180"/>
              <w:jc w:val="both"/>
              <w:rPr>
                <w:rFonts w:asciiTheme="minorHAnsi" w:hAnsiTheme="minorHAnsi" w:cstheme="minorHAnsi"/>
              </w:rPr>
            </w:pPr>
            <w:r w:rsidRPr="00741C08">
              <w:rPr>
                <w:rFonts w:asciiTheme="minorHAnsi" w:hAnsiTheme="minorHAnsi" w:cstheme="minorHAnsi"/>
              </w:rPr>
              <w:t>Attendance at minimum 7 courses during the semester</w:t>
            </w:r>
          </w:p>
        </w:tc>
      </w:tr>
      <w:tr w:rsidR="00802D13" w:rsidRPr="00741C08" w14:paraId="12F774A5" w14:textId="77777777" w:rsidTr="00075FFF">
        <w:tc>
          <w:tcPr>
            <w:tcW w:w="4565" w:type="dxa"/>
            <w:vAlign w:val="center"/>
          </w:tcPr>
          <w:p w14:paraId="7D3A976E" w14:textId="744D0F5D" w:rsidR="00802D13" w:rsidRPr="00741C08" w:rsidRDefault="00802D13" w:rsidP="00075FFF">
            <w:pPr>
              <w:pStyle w:val="NoSpacing"/>
              <w:spacing w:line="360" w:lineRule="auto"/>
              <w:rPr>
                <w:rFonts w:asciiTheme="minorHAnsi" w:hAnsiTheme="minorHAnsi" w:cstheme="minorHAnsi"/>
              </w:rPr>
            </w:pPr>
            <w:r w:rsidRPr="00741C08">
              <w:rPr>
                <w:rFonts w:asciiTheme="minorHAnsi" w:hAnsiTheme="minorHAnsi" w:cstheme="minorHAnsi"/>
              </w:rPr>
              <w:t xml:space="preserve">5.2 </w:t>
            </w:r>
            <w:r w:rsidR="00F20345" w:rsidRPr="00741C08">
              <w:rPr>
                <w:rFonts w:asciiTheme="minorHAnsi" w:hAnsiTheme="minorHAnsi" w:cstheme="minorHAnsi"/>
              </w:rPr>
              <w:t>for conducting the seminar/laboratory</w:t>
            </w:r>
          </w:p>
        </w:tc>
        <w:tc>
          <w:tcPr>
            <w:tcW w:w="4824" w:type="dxa"/>
            <w:vAlign w:val="center"/>
          </w:tcPr>
          <w:p w14:paraId="4BD0591C" w14:textId="4C41CF65" w:rsidR="00802D13" w:rsidRPr="00741C08" w:rsidRDefault="007665D9" w:rsidP="00202E3A">
            <w:pPr>
              <w:pStyle w:val="NoSpacing"/>
              <w:numPr>
                <w:ilvl w:val="0"/>
                <w:numId w:val="28"/>
              </w:numPr>
              <w:ind w:left="306" w:hanging="180"/>
              <w:jc w:val="both"/>
              <w:rPr>
                <w:rFonts w:asciiTheme="minorHAnsi" w:hAnsiTheme="minorHAnsi" w:cstheme="minorHAnsi"/>
              </w:rPr>
            </w:pPr>
            <w:r w:rsidRPr="00741C08">
              <w:rPr>
                <w:rFonts w:asciiTheme="minorHAnsi" w:hAnsiTheme="minorHAnsi" w:cstheme="minorHAnsi"/>
              </w:rPr>
              <w:t>Attendance at minimum 9 seminars during the semester (7 seminars for those who work or attend the courses of another faculty)</w:t>
            </w:r>
          </w:p>
        </w:tc>
      </w:tr>
    </w:tbl>
    <w:p w14:paraId="1631A109" w14:textId="57DAA57E" w:rsidR="00075FFF" w:rsidRDefault="00075FFF" w:rsidP="00802D13">
      <w:pPr>
        <w:spacing w:line="276" w:lineRule="auto"/>
        <w:rPr>
          <w:rFonts w:asciiTheme="minorHAnsi" w:hAnsiTheme="minorHAnsi" w:cstheme="minorHAnsi"/>
          <w:b/>
          <w:lang w:val="en-US"/>
        </w:rPr>
      </w:pPr>
    </w:p>
    <w:p w14:paraId="4AA2E732" w14:textId="77777777" w:rsidR="00ED22B6" w:rsidRPr="00ED22B6" w:rsidRDefault="00ED22B6" w:rsidP="00ED22B6">
      <w:pPr>
        <w:spacing w:line="276" w:lineRule="auto"/>
        <w:jc w:val="both"/>
        <w:rPr>
          <w:rFonts w:asciiTheme="minorHAnsi" w:hAnsiTheme="minorHAnsi" w:cstheme="minorHAnsi"/>
          <w:b/>
          <w:lang w:val="en-US"/>
        </w:rPr>
      </w:pPr>
      <w:r w:rsidRPr="00ED22B6">
        <w:rPr>
          <w:rFonts w:asciiTheme="minorHAnsi" w:hAnsiTheme="minorHAnsi" w:cstheme="minorHAnsi"/>
          <w:b/>
          <w:lang w:val="en-US"/>
        </w:rPr>
        <w:t>Technical conditions for access and participation</w:t>
      </w:r>
    </w:p>
    <w:p w14:paraId="668C4F4A" w14:textId="77777777" w:rsidR="00ED22B6" w:rsidRPr="00ED22B6" w:rsidRDefault="00ED22B6" w:rsidP="00ED22B6">
      <w:pPr>
        <w:spacing w:line="276" w:lineRule="auto"/>
        <w:jc w:val="both"/>
        <w:rPr>
          <w:rFonts w:asciiTheme="minorHAnsi" w:hAnsiTheme="minorHAnsi" w:cstheme="minorHAnsi"/>
          <w:lang w:val="en-US"/>
        </w:rPr>
      </w:pPr>
    </w:p>
    <w:p w14:paraId="70AF5E2B" w14:textId="06745725" w:rsidR="00E851FE" w:rsidRDefault="00ED22B6" w:rsidP="00202E3A">
      <w:pPr>
        <w:spacing w:line="276" w:lineRule="auto"/>
        <w:jc w:val="both"/>
        <w:rPr>
          <w:rFonts w:asciiTheme="minorHAnsi" w:hAnsiTheme="minorHAnsi" w:cstheme="minorHAnsi"/>
          <w:lang w:val="en-US"/>
        </w:rPr>
      </w:pPr>
      <w:r w:rsidRPr="00ED22B6">
        <w:rPr>
          <w:rFonts w:asciiTheme="minorHAnsi" w:hAnsiTheme="minorHAnsi" w:cstheme="minorHAnsi"/>
          <w:lang w:val="en-US"/>
        </w:rPr>
        <w:t xml:space="preserve">The online course and seminar activity will use various interactive software applications to allow better interaction with students. These applications, such as </w:t>
      </w:r>
      <w:proofErr w:type="spellStart"/>
      <w:r w:rsidR="00202E3A">
        <w:rPr>
          <w:rFonts w:asciiTheme="minorHAnsi" w:hAnsiTheme="minorHAnsi" w:cstheme="minorHAnsi"/>
          <w:lang w:val="en-US"/>
        </w:rPr>
        <w:t>MindMeister</w:t>
      </w:r>
      <w:proofErr w:type="spellEnd"/>
      <w:r w:rsidRPr="00ED22B6">
        <w:rPr>
          <w:rFonts w:asciiTheme="minorHAnsi" w:hAnsiTheme="minorHAnsi" w:cstheme="minorHAnsi"/>
          <w:lang w:val="en-US"/>
        </w:rPr>
        <w:t xml:space="preserve">, Coggle, Multimeter, etc. will be used to record real-time student responses to specific questions or quizzes, to </w:t>
      </w:r>
      <w:proofErr w:type="spellStart"/>
      <w:r w:rsidRPr="00ED22B6">
        <w:rPr>
          <w:rFonts w:asciiTheme="minorHAnsi" w:hAnsiTheme="minorHAnsi" w:cstheme="minorHAnsi"/>
          <w:lang w:val="en-US"/>
        </w:rPr>
        <w:t>summarise</w:t>
      </w:r>
      <w:proofErr w:type="spellEnd"/>
      <w:r w:rsidRPr="00ED22B6">
        <w:rPr>
          <w:rFonts w:asciiTheme="minorHAnsi" w:hAnsiTheme="minorHAnsi" w:cstheme="minorHAnsi"/>
          <w:lang w:val="en-US"/>
        </w:rPr>
        <w:t xml:space="preserve"> information at the end of a lecture or chapter, to highlight opinion clusters, etc. The lecture and seminar materials will be uploaded to Classroom. Students must register on Google Classroom and the </w:t>
      </w:r>
      <w:r w:rsidR="00202E3A">
        <w:rPr>
          <w:rFonts w:asciiTheme="minorHAnsi" w:hAnsiTheme="minorHAnsi" w:cstheme="minorHAnsi"/>
          <w:lang w:val="en-US"/>
        </w:rPr>
        <w:t>Moodle</w:t>
      </w:r>
      <w:r w:rsidRPr="00ED22B6">
        <w:rPr>
          <w:rFonts w:asciiTheme="minorHAnsi" w:hAnsiTheme="minorHAnsi" w:cstheme="minorHAnsi"/>
          <w:lang w:val="en-US"/>
        </w:rPr>
        <w:t xml:space="preserve"> platform, using the course code in Classroom and the discipline code in </w:t>
      </w:r>
      <w:r w:rsidR="00202E3A">
        <w:rPr>
          <w:rFonts w:asciiTheme="minorHAnsi" w:hAnsiTheme="minorHAnsi" w:cstheme="minorHAnsi"/>
          <w:lang w:val="en-US"/>
        </w:rPr>
        <w:t>Moodle</w:t>
      </w:r>
      <w:r w:rsidRPr="00ED22B6">
        <w:rPr>
          <w:rFonts w:asciiTheme="minorHAnsi" w:hAnsiTheme="minorHAnsi" w:cstheme="minorHAnsi"/>
          <w:lang w:val="en-US"/>
        </w:rPr>
        <w:t xml:space="preserve"> with their institutional email address. The course and seminar code for </w:t>
      </w:r>
      <w:r w:rsidR="00202E3A">
        <w:rPr>
          <w:rFonts w:asciiTheme="minorHAnsi" w:hAnsiTheme="minorHAnsi" w:cstheme="minorHAnsi"/>
          <w:lang w:val="en-US"/>
        </w:rPr>
        <w:t xml:space="preserve">Introduction in </w:t>
      </w:r>
      <w:r w:rsidRPr="00ED22B6">
        <w:rPr>
          <w:rFonts w:asciiTheme="minorHAnsi" w:hAnsiTheme="minorHAnsi" w:cstheme="minorHAnsi"/>
          <w:lang w:val="en-US"/>
        </w:rPr>
        <w:t>P</w:t>
      </w:r>
      <w:r w:rsidR="00E851FE">
        <w:rPr>
          <w:rFonts w:asciiTheme="minorHAnsi" w:hAnsiTheme="minorHAnsi" w:cstheme="minorHAnsi"/>
          <w:lang w:val="en-US"/>
        </w:rPr>
        <w:t>sychology 2023-2024 is:</w:t>
      </w:r>
      <w:r w:rsidR="00E851FE" w:rsidRPr="00E851FE">
        <w:rPr>
          <w:rFonts w:asciiTheme="minorHAnsi" w:hAnsiTheme="minorHAnsi" w:cstheme="minorHAnsi"/>
          <w:lang w:val="en-US"/>
        </w:rPr>
        <w:t xml:space="preserve"> </w:t>
      </w:r>
      <w:r w:rsidR="00E851FE" w:rsidRPr="003F0652">
        <w:rPr>
          <w:rFonts w:asciiTheme="minorHAnsi" w:hAnsiTheme="minorHAnsi" w:cstheme="minorHAnsi"/>
          <w:b/>
          <w:bCs/>
          <w:lang w:val="en-US"/>
        </w:rPr>
        <w:t>je2qsg5</w:t>
      </w:r>
      <w:r w:rsidR="00E851FE">
        <w:rPr>
          <w:rFonts w:asciiTheme="minorHAnsi" w:hAnsiTheme="minorHAnsi" w:cstheme="minorHAnsi"/>
          <w:lang w:val="en-US"/>
        </w:rPr>
        <w:t>.</w:t>
      </w:r>
    </w:p>
    <w:p w14:paraId="69630134" w14:textId="77777777" w:rsidR="00202E3A" w:rsidRPr="00741C08" w:rsidRDefault="00202E3A" w:rsidP="00E851FE">
      <w:pPr>
        <w:spacing w:line="276" w:lineRule="auto"/>
        <w:rPr>
          <w:rFonts w:asciiTheme="minorHAnsi" w:hAnsiTheme="minorHAnsi" w:cstheme="minorHAnsi"/>
          <w:b/>
          <w:lang w:val="en-US"/>
        </w:rPr>
      </w:pPr>
    </w:p>
    <w:p w14:paraId="3E28F80F" w14:textId="232F0CF8" w:rsidR="00E0255D" w:rsidRPr="00741C08" w:rsidRDefault="00CD2433" w:rsidP="00CD2433">
      <w:pPr>
        <w:pStyle w:val="ListParagraph"/>
        <w:numPr>
          <w:ilvl w:val="0"/>
          <w:numId w:val="26"/>
        </w:numPr>
        <w:spacing w:line="276" w:lineRule="auto"/>
        <w:rPr>
          <w:rFonts w:asciiTheme="minorHAnsi" w:hAnsiTheme="minorHAnsi" w:cstheme="minorHAnsi"/>
          <w:b/>
          <w:lang w:val="en-US"/>
        </w:rPr>
      </w:pPr>
      <w:r w:rsidRPr="00741C08">
        <w:rPr>
          <w:rFonts w:asciiTheme="minorHAnsi" w:hAnsiTheme="minorHAnsi" w:cstheme="minorHAnsi"/>
          <w:b/>
          <w:lang w:val="en-US"/>
        </w:rPr>
        <w:t>Discipline objectives - expected learning outcomes to which the discipline's study and promotion contributes</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6"/>
        <w:gridCol w:w="7933"/>
      </w:tblGrid>
      <w:tr w:rsidR="00E0255D" w:rsidRPr="00741C08" w14:paraId="76694619" w14:textId="77777777" w:rsidTr="00075FFF">
        <w:trPr>
          <w:cantSplit/>
          <w:trHeight w:val="890"/>
        </w:trPr>
        <w:tc>
          <w:tcPr>
            <w:tcW w:w="993" w:type="dxa"/>
            <w:shd w:val="clear" w:color="auto" w:fill="auto"/>
            <w:vAlign w:val="center"/>
          </w:tcPr>
          <w:p w14:paraId="44C132C9" w14:textId="68485DAB" w:rsidR="00E0255D" w:rsidRPr="00741C08" w:rsidRDefault="00CD2433" w:rsidP="00075FFF">
            <w:pPr>
              <w:pStyle w:val="NoSpacing"/>
              <w:rPr>
                <w:rFonts w:asciiTheme="minorHAnsi" w:hAnsiTheme="minorHAnsi" w:cstheme="minorHAnsi"/>
              </w:rPr>
            </w:pPr>
            <w:r w:rsidRPr="00741C08">
              <w:rPr>
                <w:rFonts w:asciiTheme="minorHAnsi" w:hAnsiTheme="minorHAnsi" w:cstheme="minorHAnsi"/>
              </w:rPr>
              <w:t>Knowledge</w:t>
            </w:r>
          </w:p>
        </w:tc>
        <w:tc>
          <w:tcPr>
            <w:tcW w:w="8396" w:type="dxa"/>
            <w:shd w:val="clear" w:color="auto" w:fill="auto"/>
            <w:vAlign w:val="center"/>
          </w:tcPr>
          <w:p w14:paraId="55EC7954" w14:textId="77777777" w:rsidR="00B05B68" w:rsidRPr="00741C08" w:rsidRDefault="00B05B68" w:rsidP="00F87998">
            <w:pPr>
              <w:ind w:left="174"/>
              <w:jc w:val="both"/>
              <w:rPr>
                <w:rFonts w:asciiTheme="minorHAnsi" w:hAnsiTheme="minorHAnsi" w:cstheme="minorHAnsi"/>
                <w:color w:val="000000"/>
                <w:sz w:val="22"/>
                <w:szCs w:val="22"/>
                <w:lang w:val="en-US"/>
              </w:rPr>
            </w:pPr>
            <w:r w:rsidRPr="00741C08">
              <w:rPr>
                <w:rFonts w:asciiTheme="minorHAnsi" w:hAnsiTheme="minorHAnsi" w:cstheme="minorHAnsi"/>
                <w:color w:val="000000"/>
                <w:sz w:val="22"/>
                <w:szCs w:val="22"/>
                <w:lang w:val="en-US"/>
              </w:rPr>
              <w:t>• the ability to understand and describe the main concepts, paradigms and methodologies used in psychological research and practice</w:t>
            </w:r>
          </w:p>
          <w:p w14:paraId="489E27CA" w14:textId="14968CA8" w:rsidR="00E0255D" w:rsidRPr="00741C08" w:rsidRDefault="00B05B68" w:rsidP="00F87998">
            <w:pPr>
              <w:ind w:left="174"/>
              <w:jc w:val="both"/>
              <w:rPr>
                <w:rFonts w:asciiTheme="minorHAnsi" w:hAnsiTheme="minorHAnsi" w:cstheme="minorHAnsi"/>
                <w:color w:val="000000"/>
                <w:sz w:val="20"/>
                <w:szCs w:val="20"/>
                <w:lang w:val="en-US"/>
              </w:rPr>
            </w:pPr>
            <w:r w:rsidRPr="00741C08">
              <w:rPr>
                <w:rFonts w:asciiTheme="minorHAnsi" w:hAnsiTheme="minorHAnsi" w:cstheme="minorHAnsi"/>
                <w:color w:val="000000"/>
                <w:sz w:val="22"/>
                <w:szCs w:val="22"/>
                <w:lang w:val="en-US"/>
              </w:rPr>
              <w:t xml:space="preserve">• </w:t>
            </w:r>
            <w:r w:rsidR="00CA63D2" w:rsidRPr="00741C08">
              <w:rPr>
                <w:rFonts w:asciiTheme="minorHAnsi" w:hAnsiTheme="minorHAnsi" w:cstheme="minorHAnsi"/>
                <w:color w:val="000000"/>
                <w:sz w:val="22"/>
                <w:szCs w:val="22"/>
                <w:lang w:val="en-US"/>
              </w:rPr>
              <w:t>basic knowledge</w:t>
            </w:r>
            <w:r w:rsidRPr="00741C08">
              <w:rPr>
                <w:rFonts w:asciiTheme="minorHAnsi" w:hAnsiTheme="minorHAnsi" w:cstheme="minorHAnsi"/>
                <w:color w:val="000000"/>
                <w:sz w:val="22"/>
                <w:szCs w:val="22"/>
                <w:lang w:val="en-US"/>
              </w:rPr>
              <w:t xml:space="preserve"> and</w:t>
            </w:r>
            <w:r w:rsidR="00CA63D2" w:rsidRPr="00741C08">
              <w:rPr>
                <w:rFonts w:asciiTheme="minorHAnsi" w:hAnsiTheme="minorHAnsi" w:cstheme="minorHAnsi"/>
                <w:color w:val="000000"/>
                <w:sz w:val="22"/>
                <w:szCs w:val="22"/>
                <w:lang w:val="en-US"/>
              </w:rPr>
              <w:t xml:space="preserve"> to</w:t>
            </w:r>
            <w:r w:rsidRPr="00741C08">
              <w:rPr>
                <w:rFonts w:asciiTheme="minorHAnsi" w:hAnsiTheme="minorHAnsi" w:cstheme="minorHAnsi"/>
                <w:color w:val="000000"/>
                <w:sz w:val="22"/>
                <w:szCs w:val="22"/>
                <w:lang w:val="en-US"/>
              </w:rPr>
              <w:t xml:space="preserve"> have the ability to develop and analyze a psychological assessment</w:t>
            </w:r>
          </w:p>
        </w:tc>
      </w:tr>
      <w:tr w:rsidR="00E0255D" w:rsidRPr="00741C08" w14:paraId="5C767D8B" w14:textId="77777777" w:rsidTr="00075FFF">
        <w:trPr>
          <w:cantSplit/>
          <w:trHeight w:val="831"/>
        </w:trPr>
        <w:tc>
          <w:tcPr>
            <w:tcW w:w="993" w:type="dxa"/>
            <w:shd w:val="clear" w:color="auto" w:fill="auto"/>
            <w:vAlign w:val="center"/>
          </w:tcPr>
          <w:p w14:paraId="3FB3257E" w14:textId="0220FEE7" w:rsidR="00E0255D" w:rsidRPr="00741C08" w:rsidRDefault="00CD2433" w:rsidP="00075FFF">
            <w:pPr>
              <w:pStyle w:val="NoSpacing"/>
              <w:rPr>
                <w:rFonts w:asciiTheme="minorHAnsi" w:hAnsiTheme="minorHAnsi" w:cstheme="minorHAnsi"/>
              </w:rPr>
            </w:pPr>
            <w:r w:rsidRPr="00741C08">
              <w:rPr>
                <w:rFonts w:asciiTheme="minorHAnsi" w:hAnsiTheme="minorHAnsi" w:cstheme="minorHAnsi"/>
              </w:rPr>
              <w:t>Skills</w:t>
            </w:r>
          </w:p>
        </w:tc>
        <w:tc>
          <w:tcPr>
            <w:tcW w:w="8396" w:type="dxa"/>
            <w:shd w:val="clear" w:color="auto" w:fill="auto"/>
            <w:vAlign w:val="center"/>
          </w:tcPr>
          <w:p w14:paraId="1AB9288F" w14:textId="77777777" w:rsidR="00B05B68" w:rsidRPr="00741C08" w:rsidRDefault="00B05B68" w:rsidP="00F87998">
            <w:pPr>
              <w:ind w:left="174"/>
              <w:jc w:val="both"/>
              <w:rPr>
                <w:rFonts w:asciiTheme="minorHAnsi" w:hAnsiTheme="minorHAnsi" w:cstheme="minorHAnsi"/>
                <w:color w:val="000000"/>
                <w:sz w:val="22"/>
                <w:szCs w:val="22"/>
                <w:lang w:val="en-US"/>
              </w:rPr>
            </w:pPr>
            <w:r w:rsidRPr="00741C08">
              <w:rPr>
                <w:rFonts w:asciiTheme="minorHAnsi" w:hAnsiTheme="minorHAnsi" w:cstheme="minorHAnsi"/>
                <w:color w:val="000000"/>
                <w:sz w:val="22"/>
                <w:szCs w:val="22"/>
                <w:lang w:val="en-US"/>
              </w:rPr>
              <w:t>• the ability to apply the acquired knowledge to situations with an average degree of complexity and to formulate well-argued specialized conclusions</w:t>
            </w:r>
          </w:p>
          <w:p w14:paraId="4C55C692" w14:textId="77777777" w:rsidR="00B05B68" w:rsidRPr="00741C08" w:rsidRDefault="00B05B68" w:rsidP="00F87998">
            <w:pPr>
              <w:ind w:left="174"/>
              <w:jc w:val="both"/>
              <w:rPr>
                <w:rFonts w:asciiTheme="minorHAnsi" w:hAnsiTheme="minorHAnsi" w:cstheme="minorHAnsi"/>
                <w:color w:val="000000"/>
                <w:sz w:val="22"/>
                <w:szCs w:val="22"/>
                <w:lang w:val="en-US"/>
              </w:rPr>
            </w:pPr>
            <w:r w:rsidRPr="00741C08">
              <w:rPr>
                <w:rFonts w:asciiTheme="minorHAnsi" w:hAnsiTheme="minorHAnsi" w:cstheme="minorHAnsi"/>
                <w:color w:val="000000"/>
                <w:sz w:val="22"/>
                <w:szCs w:val="22"/>
                <w:lang w:val="en-US"/>
              </w:rPr>
              <w:t>• the ability to identify key problems for psychological research and practice.</w:t>
            </w:r>
          </w:p>
          <w:p w14:paraId="7A74B7C4" w14:textId="77777777" w:rsidR="00E0255D" w:rsidRPr="00741C08" w:rsidRDefault="00B05B68" w:rsidP="00F87998">
            <w:pPr>
              <w:ind w:left="174"/>
              <w:jc w:val="both"/>
              <w:rPr>
                <w:rFonts w:asciiTheme="minorHAnsi" w:hAnsiTheme="minorHAnsi" w:cstheme="minorHAnsi"/>
                <w:color w:val="000000"/>
                <w:sz w:val="22"/>
                <w:szCs w:val="22"/>
                <w:lang w:val="en-US"/>
              </w:rPr>
            </w:pPr>
            <w:r w:rsidRPr="00741C08">
              <w:rPr>
                <w:rFonts w:asciiTheme="minorHAnsi" w:hAnsiTheme="minorHAnsi" w:cstheme="minorHAnsi"/>
                <w:color w:val="000000"/>
                <w:sz w:val="22"/>
                <w:szCs w:val="22"/>
                <w:lang w:val="en-US"/>
              </w:rPr>
              <w:t>• The ability to develop a psychological research project of medium complexity, based on the main psychological paradigms and theories acquired</w:t>
            </w:r>
          </w:p>
          <w:p w14:paraId="4960BE55" w14:textId="77777777" w:rsidR="00CA63D2" w:rsidRPr="00741C08" w:rsidRDefault="00CA63D2" w:rsidP="00F87998">
            <w:pPr>
              <w:ind w:left="174"/>
              <w:jc w:val="both"/>
              <w:rPr>
                <w:rFonts w:asciiTheme="minorHAnsi" w:hAnsiTheme="minorHAnsi" w:cstheme="minorHAnsi"/>
                <w:color w:val="000000"/>
                <w:sz w:val="22"/>
                <w:szCs w:val="22"/>
                <w:lang w:val="en-US"/>
              </w:rPr>
            </w:pPr>
            <w:r w:rsidRPr="00741C08">
              <w:rPr>
                <w:rFonts w:asciiTheme="minorHAnsi" w:hAnsiTheme="minorHAnsi" w:cstheme="minorHAnsi"/>
                <w:color w:val="000000"/>
                <w:sz w:val="22"/>
                <w:szCs w:val="22"/>
                <w:lang w:val="en-US"/>
              </w:rPr>
              <w:t>• have the ability to adapt terminology and communication strategies depending on the socio-professional categories targeted as clients and the type of intervention.</w:t>
            </w:r>
          </w:p>
          <w:p w14:paraId="1F72A988" w14:textId="77777777" w:rsidR="00CA63D2" w:rsidRPr="00741C08" w:rsidRDefault="00CA63D2" w:rsidP="00F87998">
            <w:pPr>
              <w:ind w:left="174"/>
              <w:jc w:val="both"/>
              <w:rPr>
                <w:rFonts w:asciiTheme="minorHAnsi" w:hAnsiTheme="minorHAnsi" w:cstheme="minorHAnsi"/>
                <w:color w:val="000000"/>
                <w:sz w:val="22"/>
                <w:szCs w:val="22"/>
                <w:lang w:val="en-US"/>
              </w:rPr>
            </w:pPr>
            <w:r w:rsidRPr="00741C08">
              <w:rPr>
                <w:rFonts w:asciiTheme="minorHAnsi" w:hAnsiTheme="minorHAnsi" w:cstheme="minorHAnsi"/>
                <w:color w:val="000000"/>
                <w:sz w:val="22"/>
                <w:szCs w:val="22"/>
                <w:lang w:val="en-US"/>
              </w:rPr>
              <w:t>• to correctly use the language and terminology specific to the field of study in which they have been trained, so that they can communicate and interact with other people in teams focused on carrying out common tasks and with future clients in evaluation activities, counseling, orientation;</w:t>
            </w:r>
          </w:p>
          <w:p w14:paraId="0CDE9A68" w14:textId="77777777" w:rsidR="00CA63D2" w:rsidRPr="00741C08" w:rsidRDefault="00CA63D2" w:rsidP="00F87998">
            <w:pPr>
              <w:ind w:left="174"/>
              <w:jc w:val="both"/>
              <w:rPr>
                <w:rFonts w:asciiTheme="minorHAnsi" w:hAnsiTheme="minorHAnsi" w:cstheme="minorHAnsi"/>
                <w:color w:val="000000"/>
                <w:sz w:val="22"/>
                <w:szCs w:val="22"/>
                <w:lang w:val="en-US"/>
              </w:rPr>
            </w:pPr>
            <w:r w:rsidRPr="00741C08">
              <w:rPr>
                <w:rFonts w:asciiTheme="minorHAnsi" w:hAnsiTheme="minorHAnsi" w:cstheme="minorHAnsi"/>
                <w:color w:val="000000"/>
                <w:sz w:val="22"/>
                <w:szCs w:val="22"/>
                <w:lang w:val="en-US"/>
              </w:rPr>
              <w:t>• to read and debate the contents of books, textbooks, case studies, etc. from the field studied, thus demonstrating at least the ability to understand and transmit the basic elements of the respective contents;</w:t>
            </w:r>
          </w:p>
          <w:p w14:paraId="26A3295C" w14:textId="52D62CA5" w:rsidR="00CA63D2" w:rsidRPr="00741C08" w:rsidRDefault="00CA63D2" w:rsidP="00F87998">
            <w:pPr>
              <w:ind w:left="174"/>
              <w:jc w:val="both"/>
              <w:rPr>
                <w:rFonts w:asciiTheme="minorHAnsi" w:hAnsiTheme="minorHAnsi" w:cstheme="minorHAnsi"/>
                <w:color w:val="000000"/>
                <w:sz w:val="22"/>
                <w:szCs w:val="22"/>
                <w:lang w:val="en-US"/>
              </w:rPr>
            </w:pPr>
            <w:r w:rsidRPr="00741C08">
              <w:rPr>
                <w:rFonts w:asciiTheme="minorHAnsi" w:hAnsiTheme="minorHAnsi" w:cstheme="minorHAnsi"/>
                <w:color w:val="000000"/>
                <w:sz w:val="22"/>
                <w:szCs w:val="22"/>
                <w:lang w:val="en-US"/>
              </w:rPr>
              <w:t>• to present arguments in front of an audience made up of people with different levels of training and education, so that, through the language used, it can be understood by other categories of people;</w:t>
            </w:r>
          </w:p>
        </w:tc>
      </w:tr>
      <w:tr w:rsidR="00C94D71" w:rsidRPr="00741C08" w14:paraId="71758DDA" w14:textId="77777777" w:rsidTr="00075FFF">
        <w:trPr>
          <w:cantSplit/>
          <w:trHeight w:val="984"/>
        </w:trPr>
        <w:tc>
          <w:tcPr>
            <w:tcW w:w="993" w:type="dxa"/>
            <w:shd w:val="clear" w:color="auto" w:fill="auto"/>
            <w:vAlign w:val="center"/>
          </w:tcPr>
          <w:p w14:paraId="5F0C5E8F" w14:textId="513868D1" w:rsidR="00C94D71" w:rsidRPr="00741C08" w:rsidRDefault="00CD2433" w:rsidP="00075FFF">
            <w:pPr>
              <w:pStyle w:val="NoSpacing"/>
              <w:rPr>
                <w:rFonts w:asciiTheme="minorHAnsi" w:hAnsiTheme="minorHAnsi" w:cstheme="minorHAnsi"/>
              </w:rPr>
            </w:pPr>
            <w:r w:rsidRPr="00741C08">
              <w:rPr>
                <w:rFonts w:asciiTheme="minorHAnsi" w:hAnsiTheme="minorHAnsi" w:cstheme="minorHAnsi"/>
              </w:rPr>
              <w:lastRenderedPageBreak/>
              <w:t>Responsibility and autonomy</w:t>
            </w:r>
          </w:p>
        </w:tc>
        <w:tc>
          <w:tcPr>
            <w:tcW w:w="8396" w:type="dxa"/>
            <w:shd w:val="clear" w:color="auto" w:fill="auto"/>
            <w:vAlign w:val="center"/>
          </w:tcPr>
          <w:p w14:paraId="24C4E4EA" w14:textId="77777777" w:rsidR="00B05B68" w:rsidRPr="00741C08" w:rsidRDefault="00B05B68" w:rsidP="00F87998">
            <w:pPr>
              <w:ind w:left="174"/>
              <w:jc w:val="both"/>
              <w:rPr>
                <w:rFonts w:asciiTheme="minorHAnsi" w:hAnsiTheme="minorHAnsi" w:cstheme="minorHAnsi"/>
                <w:color w:val="000000"/>
                <w:sz w:val="22"/>
                <w:szCs w:val="22"/>
                <w:lang w:val="en-US"/>
              </w:rPr>
            </w:pPr>
            <w:r w:rsidRPr="00741C08">
              <w:rPr>
                <w:rFonts w:asciiTheme="minorHAnsi" w:hAnsiTheme="minorHAnsi" w:cstheme="minorHAnsi"/>
                <w:color w:val="000000"/>
                <w:sz w:val="22"/>
                <w:szCs w:val="22"/>
                <w:lang w:val="en-US"/>
              </w:rPr>
              <w:t>• have acquired the ability to work independently (possibly with minimal guidance) to obtain the information (bibliographic, case studies, theories, best practice guides, etc.) necessary to perform a specific task associated with one of the fields studied;</w:t>
            </w:r>
          </w:p>
          <w:p w14:paraId="308EB050" w14:textId="77777777" w:rsidR="00B05B68" w:rsidRPr="00741C08" w:rsidRDefault="00B05B68" w:rsidP="00F87998">
            <w:pPr>
              <w:ind w:left="174"/>
              <w:jc w:val="both"/>
              <w:rPr>
                <w:rFonts w:asciiTheme="minorHAnsi" w:hAnsiTheme="minorHAnsi" w:cstheme="minorHAnsi"/>
                <w:color w:val="000000"/>
                <w:sz w:val="22"/>
                <w:szCs w:val="22"/>
                <w:lang w:val="en-US"/>
              </w:rPr>
            </w:pPr>
            <w:r w:rsidRPr="00741C08">
              <w:rPr>
                <w:rFonts w:asciiTheme="minorHAnsi" w:hAnsiTheme="minorHAnsi" w:cstheme="minorHAnsi"/>
                <w:color w:val="000000"/>
                <w:sz w:val="22"/>
                <w:szCs w:val="22"/>
                <w:lang w:val="en-US"/>
              </w:rPr>
              <w:t>• have the ability to identify their own learning sources and resources;</w:t>
            </w:r>
          </w:p>
          <w:p w14:paraId="6D0EB597" w14:textId="77777777" w:rsidR="00B05B68" w:rsidRPr="00741C08" w:rsidRDefault="00B05B68" w:rsidP="00F87998">
            <w:pPr>
              <w:ind w:left="174"/>
              <w:jc w:val="both"/>
              <w:rPr>
                <w:rFonts w:asciiTheme="minorHAnsi" w:hAnsiTheme="minorHAnsi" w:cstheme="minorHAnsi"/>
                <w:color w:val="000000"/>
                <w:sz w:val="22"/>
                <w:szCs w:val="22"/>
                <w:lang w:val="en-US"/>
              </w:rPr>
            </w:pPr>
            <w:r w:rsidRPr="00741C08">
              <w:rPr>
                <w:rFonts w:asciiTheme="minorHAnsi" w:hAnsiTheme="minorHAnsi" w:cstheme="minorHAnsi"/>
                <w:color w:val="000000"/>
                <w:sz w:val="22"/>
                <w:szCs w:val="22"/>
                <w:lang w:val="en-US"/>
              </w:rPr>
              <w:t>• have the ability to reflect on the progress achieved in the learning process;</w:t>
            </w:r>
          </w:p>
          <w:p w14:paraId="68595B76" w14:textId="77777777" w:rsidR="00B05B68" w:rsidRPr="00741C08" w:rsidRDefault="00B05B68" w:rsidP="00F87998">
            <w:pPr>
              <w:ind w:left="174"/>
              <w:jc w:val="both"/>
              <w:rPr>
                <w:rFonts w:asciiTheme="minorHAnsi" w:hAnsiTheme="minorHAnsi" w:cstheme="minorHAnsi"/>
                <w:color w:val="000000"/>
                <w:sz w:val="22"/>
                <w:szCs w:val="22"/>
                <w:lang w:val="en-US"/>
              </w:rPr>
            </w:pPr>
            <w:r w:rsidRPr="00741C08">
              <w:rPr>
                <w:rFonts w:asciiTheme="minorHAnsi" w:hAnsiTheme="minorHAnsi" w:cstheme="minorHAnsi"/>
                <w:color w:val="000000"/>
                <w:sz w:val="22"/>
                <w:szCs w:val="22"/>
                <w:lang w:val="en-US"/>
              </w:rPr>
              <w:t>• promoting an up-to-date scientific approach in the activities carried out in the field of psychology;</w:t>
            </w:r>
          </w:p>
          <w:p w14:paraId="4716B694" w14:textId="77777777" w:rsidR="00B05B68" w:rsidRPr="00741C08" w:rsidRDefault="00B05B68" w:rsidP="00F87998">
            <w:pPr>
              <w:ind w:left="174"/>
              <w:jc w:val="both"/>
              <w:rPr>
                <w:rFonts w:asciiTheme="minorHAnsi" w:hAnsiTheme="minorHAnsi" w:cstheme="minorHAnsi"/>
                <w:color w:val="000000"/>
                <w:sz w:val="22"/>
                <w:szCs w:val="22"/>
                <w:lang w:val="en-US"/>
              </w:rPr>
            </w:pPr>
            <w:r w:rsidRPr="00741C08">
              <w:rPr>
                <w:rFonts w:asciiTheme="minorHAnsi" w:hAnsiTheme="minorHAnsi" w:cstheme="minorHAnsi"/>
                <w:color w:val="000000"/>
                <w:sz w:val="22"/>
                <w:szCs w:val="22"/>
                <w:lang w:val="en-US"/>
              </w:rPr>
              <w:t>• compliance with ethical and deontological norms;</w:t>
            </w:r>
          </w:p>
          <w:p w14:paraId="78946F0F" w14:textId="4D671725" w:rsidR="00C94D71" w:rsidRPr="00741C08" w:rsidRDefault="00B05B68" w:rsidP="00F87998">
            <w:pPr>
              <w:ind w:left="174"/>
              <w:jc w:val="both"/>
              <w:rPr>
                <w:rFonts w:asciiTheme="minorHAnsi" w:hAnsiTheme="minorHAnsi" w:cstheme="minorHAnsi"/>
                <w:sz w:val="22"/>
                <w:szCs w:val="22"/>
                <w:lang w:val="en-US"/>
              </w:rPr>
            </w:pPr>
            <w:r w:rsidRPr="00741C08">
              <w:rPr>
                <w:rFonts w:asciiTheme="minorHAnsi" w:hAnsiTheme="minorHAnsi" w:cstheme="minorHAnsi"/>
                <w:color w:val="000000"/>
                <w:sz w:val="22"/>
                <w:szCs w:val="22"/>
                <w:lang w:val="en-US"/>
              </w:rPr>
              <w:t>• promoting pro-social behaviors and individual social responsibility</w:t>
            </w:r>
          </w:p>
        </w:tc>
      </w:tr>
    </w:tbl>
    <w:p w14:paraId="35B20C9E" w14:textId="77777777" w:rsidR="00075FFF" w:rsidRPr="00741C08" w:rsidRDefault="00075FFF" w:rsidP="002644F8">
      <w:pPr>
        <w:spacing w:line="276" w:lineRule="auto"/>
        <w:rPr>
          <w:rFonts w:asciiTheme="minorHAnsi" w:hAnsiTheme="minorHAnsi" w:cstheme="minorHAnsi"/>
          <w:b/>
          <w:lang w:val="en-US"/>
        </w:rPr>
      </w:pPr>
    </w:p>
    <w:p w14:paraId="63A74C04" w14:textId="0A81DE21" w:rsidR="00E0255D" w:rsidRPr="00741C08" w:rsidRDefault="00CD2433" w:rsidP="00CD2433">
      <w:pPr>
        <w:pStyle w:val="ListParagraph"/>
        <w:numPr>
          <w:ilvl w:val="0"/>
          <w:numId w:val="26"/>
        </w:numPr>
        <w:spacing w:line="276" w:lineRule="auto"/>
        <w:rPr>
          <w:rFonts w:asciiTheme="minorHAnsi" w:hAnsiTheme="minorHAnsi" w:cstheme="minorHAnsi"/>
          <w:b/>
          <w:lang w:val="en-US"/>
        </w:rPr>
      </w:pPr>
      <w:r w:rsidRPr="00741C08">
        <w:rPr>
          <w:rFonts w:asciiTheme="minorHAnsi" w:hAnsiTheme="minorHAnsi" w:cstheme="minorHAnsi"/>
          <w:b/>
          <w:lang w:val="en-US"/>
        </w:rPr>
        <w:t>Contents</w:t>
      </w:r>
      <w:r w:rsidR="00E0255D" w:rsidRPr="00741C08">
        <w:rPr>
          <w:rFonts w:asciiTheme="minorHAnsi" w:hAnsiTheme="minorHAnsi" w:cstheme="minorHAnsi"/>
          <w:b/>
          <w:lang w:val="en-US"/>
        </w:rPr>
        <w:t xml:space="preserve"> </w:t>
      </w:r>
    </w:p>
    <w:tbl>
      <w:tblPr>
        <w:tblW w:w="93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0"/>
        <w:gridCol w:w="2157"/>
        <w:gridCol w:w="4828"/>
      </w:tblGrid>
      <w:tr w:rsidR="00802D13" w:rsidRPr="00741C08" w14:paraId="65C2680D" w14:textId="77777777" w:rsidTr="00E775EC">
        <w:tc>
          <w:tcPr>
            <w:tcW w:w="3128" w:type="dxa"/>
            <w:shd w:val="clear" w:color="auto" w:fill="auto"/>
            <w:vAlign w:val="center"/>
          </w:tcPr>
          <w:p w14:paraId="460E7C72" w14:textId="58300BD1" w:rsidR="00802D13" w:rsidRPr="00741C08" w:rsidRDefault="00B66D4A" w:rsidP="00075FFF">
            <w:pPr>
              <w:rPr>
                <w:rFonts w:asciiTheme="minorHAnsi" w:hAnsiTheme="minorHAnsi" w:cstheme="minorHAnsi"/>
                <w:b/>
                <w:bCs/>
                <w:sz w:val="22"/>
                <w:szCs w:val="22"/>
                <w:lang w:val="en-US"/>
              </w:rPr>
            </w:pPr>
            <w:r w:rsidRPr="00741C08">
              <w:rPr>
                <w:rFonts w:asciiTheme="minorHAnsi" w:hAnsiTheme="minorHAnsi" w:cstheme="minorHAnsi"/>
                <w:b/>
                <w:bCs/>
                <w:sz w:val="22"/>
                <w:szCs w:val="22"/>
                <w:lang w:val="en-US"/>
              </w:rPr>
              <w:t>7</w:t>
            </w:r>
            <w:r w:rsidR="00802D13" w:rsidRPr="00741C08">
              <w:rPr>
                <w:rFonts w:asciiTheme="minorHAnsi" w:hAnsiTheme="minorHAnsi" w:cstheme="minorHAnsi"/>
                <w:b/>
                <w:bCs/>
                <w:sz w:val="22"/>
                <w:szCs w:val="22"/>
                <w:lang w:val="en-US"/>
              </w:rPr>
              <w:t xml:space="preserve">.1 </w:t>
            </w:r>
            <w:r w:rsidR="00CD2433" w:rsidRPr="00741C08">
              <w:rPr>
                <w:rFonts w:asciiTheme="minorHAnsi" w:hAnsiTheme="minorHAnsi" w:cstheme="minorHAnsi"/>
                <w:b/>
                <w:bCs/>
                <w:sz w:val="22"/>
                <w:szCs w:val="22"/>
                <w:lang w:val="en-US"/>
              </w:rPr>
              <w:t>Course</w:t>
            </w:r>
          </w:p>
        </w:tc>
        <w:tc>
          <w:tcPr>
            <w:tcW w:w="2855" w:type="dxa"/>
            <w:shd w:val="clear" w:color="auto" w:fill="auto"/>
            <w:vAlign w:val="center"/>
          </w:tcPr>
          <w:p w14:paraId="34C90944" w14:textId="2E82FDBF" w:rsidR="00802D13" w:rsidRPr="00741C08" w:rsidRDefault="00CD2433" w:rsidP="00075FFF">
            <w:pPr>
              <w:rPr>
                <w:rFonts w:asciiTheme="minorHAnsi" w:hAnsiTheme="minorHAnsi" w:cstheme="minorHAnsi"/>
                <w:b/>
                <w:bCs/>
                <w:sz w:val="22"/>
                <w:szCs w:val="22"/>
                <w:lang w:val="en-US"/>
              </w:rPr>
            </w:pPr>
            <w:r w:rsidRPr="00741C08">
              <w:rPr>
                <w:rFonts w:asciiTheme="minorHAnsi" w:hAnsiTheme="minorHAnsi" w:cstheme="minorHAnsi"/>
                <w:b/>
                <w:bCs/>
                <w:sz w:val="22"/>
                <w:szCs w:val="22"/>
                <w:lang w:val="en-US"/>
              </w:rPr>
              <w:t>Teaching methods</w:t>
            </w:r>
          </w:p>
        </w:tc>
        <w:tc>
          <w:tcPr>
            <w:tcW w:w="3402" w:type="dxa"/>
            <w:shd w:val="clear" w:color="auto" w:fill="auto"/>
            <w:vAlign w:val="center"/>
          </w:tcPr>
          <w:p w14:paraId="241C1E48" w14:textId="1439DDD0" w:rsidR="00802D13" w:rsidRPr="00741C08" w:rsidRDefault="00CD2433" w:rsidP="00075FFF">
            <w:pPr>
              <w:rPr>
                <w:rFonts w:asciiTheme="minorHAnsi" w:hAnsiTheme="minorHAnsi" w:cstheme="minorHAnsi"/>
                <w:b/>
                <w:bCs/>
                <w:sz w:val="22"/>
                <w:szCs w:val="22"/>
                <w:lang w:val="en-US"/>
              </w:rPr>
            </w:pPr>
            <w:r w:rsidRPr="00741C08">
              <w:rPr>
                <w:rFonts w:asciiTheme="minorHAnsi" w:hAnsiTheme="minorHAnsi" w:cstheme="minorHAnsi"/>
                <w:b/>
                <w:bCs/>
                <w:sz w:val="22"/>
                <w:szCs w:val="22"/>
                <w:lang w:val="en-US"/>
              </w:rPr>
              <w:t>Observations</w:t>
            </w:r>
          </w:p>
        </w:tc>
      </w:tr>
      <w:tr w:rsidR="00802D13" w:rsidRPr="00741C08" w14:paraId="668108F7" w14:textId="77777777" w:rsidTr="00E775EC">
        <w:tc>
          <w:tcPr>
            <w:tcW w:w="3128" w:type="dxa"/>
            <w:shd w:val="clear" w:color="auto" w:fill="auto"/>
            <w:vAlign w:val="center"/>
          </w:tcPr>
          <w:p w14:paraId="5ACDD57B" w14:textId="77777777" w:rsidR="00837A4F" w:rsidRPr="00741C08" w:rsidRDefault="00837A4F" w:rsidP="00FD5369">
            <w:pPr>
              <w:jc w:val="both"/>
              <w:rPr>
                <w:rFonts w:asciiTheme="minorHAnsi" w:hAnsiTheme="minorHAnsi" w:cstheme="minorHAnsi"/>
                <w:sz w:val="22"/>
                <w:szCs w:val="22"/>
                <w:lang w:val="en-US"/>
              </w:rPr>
            </w:pPr>
            <w:r w:rsidRPr="00741C08">
              <w:rPr>
                <w:rFonts w:asciiTheme="minorHAnsi" w:hAnsiTheme="minorHAnsi" w:cstheme="minorHAnsi"/>
                <w:sz w:val="22"/>
                <w:szCs w:val="22"/>
                <w:lang w:val="en-US"/>
              </w:rPr>
              <w:t>C1: Psychology today (2 hours)</w:t>
            </w:r>
          </w:p>
          <w:p w14:paraId="7ABBE449" w14:textId="2583AE3F" w:rsidR="00802D13" w:rsidRPr="00741C08" w:rsidRDefault="00837A4F" w:rsidP="00FD5369">
            <w:pPr>
              <w:jc w:val="both"/>
              <w:rPr>
                <w:rFonts w:asciiTheme="minorHAnsi" w:hAnsiTheme="minorHAnsi" w:cstheme="minorHAnsi"/>
                <w:sz w:val="22"/>
                <w:szCs w:val="22"/>
                <w:lang w:val="en-US"/>
              </w:rPr>
            </w:pPr>
            <w:r w:rsidRPr="00741C08">
              <w:rPr>
                <w:rFonts w:asciiTheme="minorHAnsi" w:hAnsiTheme="minorHAnsi" w:cstheme="minorHAnsi"/>
                <w:sz w:val="22"/>
                <w:szCs w:val="22"/>
                <w:lang w:val="en-US"/>
              </w:rPr>
              <w:t>What is and how do we understand psychology?</w:t>
            </w:r>
          </w:p>
        </w:tc>
        <w:tc>
          <w:tcPr>
            <w:tcW w:w="2855" w:type="dxa"/>
            <w:shd w:val="clear" w:color="auto" w:fill="auto"/>
            <w:vAlign w:val="center"/>
          </w:tcPr>
          <w:p w14:paraId="0A2FEE24" w14:textId="77777777" w:rsidR="00802D13" w:rsidRPr="00741C08" w:rsidRDefault="00837A4F" w:rsidP="00075FFF">
            <w:pPr>
              <w:rPr>
                <w:rFonts w:asciiTheme="minorHAnsi" w:hAnsiTheme="minorHAnsi" w:cstheme="minorHAnsi"/>
                <w:sz w:val="22"/>
                <w:szCs w:val="22"/>
                <w:lang w:val="en-US"/>
              </w:rPr>
            </w:pPr>
            <w:r w:rsidRPr="00741C08">
              <w:rPr>
                <w:rFonts w:asciiTheme="minorHAnsi" w:hAnsiTheme="minorHAnsi" w:cstheme="minorHAnsi"/>
                <w:sz w:val="22"/>
                <w:szCs w:val="22"/>
                <w:lang w:val="en-US"/>
              </w:rPr>
              <w:t>Lecture</w:t>
            </w:r>
          </w:p>
          <w:p w14:paraId="54866A41" w14:textId="77777777" w:rsidR="00837A4F" w:rsidRPr="00741C08" w:rsidRDefault="00837A4F" w:rsidP="00075FFF">
            <w:pPr>
              <w:rPr>
                <w:rFonts w:asciiTheme="minorHAnsi" w:hAnsiTheme="minorHAnsi" w:cstheme="minorHAnsi"/>
                <w:sz w:val="22"/>
                <w:szCs w:val="22"/>
                <w:lang w:val="en-US"/>
              </w:rPr>
            </w:pPr>
            <w:r w:rsidRPr="00741C08">
              <w:rPr>
                <w:rFonts w:asciiTheme="minorHAnsi" w:hAnsiTheme="minorHAnsi" w:cstheme="minorHAnsi"/>
                <w:sz w:val="22"/>
                <w:szCs w:val="22"/>
                <w:lang w:val="en-US"/>
              </w:rPr>
              <w:t>Conversation</w:t>
            </w:r>
          </w:p>
          <w:p w14:paraId="23610B5E" w14:textId="462A54FC" w:rsidR="007663B3" w:rsidRPr="00741C08" w:rsidRDefault="00F66A71"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Problem-based</w:t>
            </w:r>
            <w:r w:rsidR="007663B3" w:rsidRPr="00741C08">
              <w:rPr>
                <w:rFonts w:asciiTheme="minorHAnsi" w:hAnsiTheme="minorHAnsi" w:cstheme="minorHAnsi"/>
                <w:sz w:val="22"/>
                <w:szCs w:val="22"/>
                <w:lang w:val="en-US"/>
              </w:rPr>
              <w:t xml:space="preserve"> questioning</w:t>
            </w:r>
          </w:p>
          <w:p w14:paraId="1531B178" w14:textId="2E9A3762" w:rsidR="00837A4F" w:rsidRPr="00741C08" w:rsidRDefault="00837A4F" w:rsidP="00075FFF">
            <w:pPr>
              <w:rPr>
                <w:rFonts w:asciiTheme="minorHAnsi" w:hAnsiTheme="minorHAnsi" w:cstheme="minorHAnsi"/>
                <w:sz w:val="22"/>
                <w:szCs w:val="22"/>
                <w:lang w:val="en-US"/>
              </w:rPr>
            </w:pPr>
          </w:p>
        </w:tc>
        <w:tc>
          <w:tcPr>
            <w:tcW w:w="3402" w:type="dxa"/>
            <w:shd w:val="clear" w:color="auto" w:fill="auto"/>
            <w:vAlign w:val="center"/>
          </w:tcPr>
          <w:p w14:paraId="437E84DA" w14:textId="77777777" w:rsidR="00802D13" w:rsidRPr="00741C08" w:rsidRDefault="00837A4F" w:rsidP="00075FFF">
            <w:pPr>
              <w:rPr>
                <w:rFonts w:asciiTheme="minorHAnsi" w:hAnsiTheme="minorHAnsi" w:cstheme="minorHAnsi"/>
                <w:sz w:val="22"/>
                <w:szCs w:val="22"/>
                <w:lang w:val="en-US"/>
              </w:rPr>
            </w:pPr>
            <w:r w:rsidRPr="00741C08">
              <w:rPr>
                <w:rFonts w:asciiTheme="minorHAnsi" w:hAnsiTheme="minorHAnsi" w:cstheme="minorHAnsi"/>
                <w:sz w:val="22"/>
                <w:szCs w:val="22"/>
                <w:lang w:val="en-US"/>
              </w:rPr>
              <w:t>To read:</w:t>
            </w:r>
          </w:p>
          <w:p w14:paraId="078E0987" w14:textId="77777777" w:rsidR="00ED22B6" w:rsidRDefault="00ED22B6" w:rsidP="00837A4F">
            <w:pPr>
              <w:rPr>
                <w:rFonts w:asciiTheme="minorHAnsi" w:hAnsiTheme="minorHAnsi" w:cstheme="minorHAnsi"/>
                <w:sz w:val="22"/>
                <w:szCs w:val="22"/>
                <w:lang w:val="pt-PT"/>
              </w:rPr>
            </w:pPr>
            <w:r w:rsidRPr="00741C08">
              <w:rPr>
                <w:rFonts w:asciiTheme="minorHAnsi" w:hAnsiTheme="minorHAnsi" w:cstheme="minorHAnsi"/>
                <w:sz w:val="22"/>
                <w:szCs w:val="22"/>
                <w:lang w:val="pt-PT"/>
              </w:rPr>
              <w:t xml:space="preserve">Martin, N.Carlson, N.  (2019) </w:t>
            </w:r>
            <w:r w:rsidRPr="00741C08">
              <w:rPr>
                <w:rFonts w:asciiTheme="minorHAnsi" w:hAnsiTheme="minorHAnsi" w:cstheme="minorHAnsi"/>
                <w:i/>
                <w:sz w:val="22"/>
                <w:szCs w:val="22"/>
                <w:lang w:val="pt-PT"/>
              </w:rPr>
              <w:t xml:space="preserve">Psychology. </w:t>
            </w:r>
            <w:r w:rsidRPr="00741C08">
              <w:rPr>
                <w:rFonts w:asciiTheme="minorHAnsi" w:hAnsiTheme="minorHAnsi" w:cstheme="minorHAnsi"/>
                <w:sz w:val="22"/>
                <w:szCs w:val="22"/>
                <w:lang w:val="pt-PT"/>
              </w:rPr>
              <w:t>Pearson, p. 4-20, 44-63</w:t>
            </w:r>
          </w:p>
          <w:p w14:paraId="67BB6DDE" w14:textId="0D8D7A00" w:rsidR="00837A4F" w:rsidRPr="00741C08" w:rsidRDefault="00837A4F" w:rsidP="00837A4F">
            <w:pPr>
              <w:rPr>
                <w:rFonts w:asciiTheme="minorHAnsi" w:hAnsiTheme="minorHAnsi" w:cstheme="minorHAnsi"/>
                <w:sz w:val="22"/>
                <w:szCs w:val="22"/>
              </w:rPr>
            </w:pPr>
            <w:r w:rsidRPr="00741C08">
              <w:rPr>
                <w:rFonts w:asciiTheme="minorHAnsi" w:hAnsiTheme="minorHAnsi" w:cstheme="minorHAnsi"/>
                <w:sz w:val="22"/>
                <w:szCs w:val="22"/>
              </w:rPr>
              <w:t xml:space="preserve">Hewstone, M., Fincham, F. &amp; Foster, J. (2005). </w:t>
            </w:r>
            <w:r w:rsidRPr="00741C08">
              <w:rPr>
                <w:rFonts w:asciiTheme="minorHAnsi" w:hAnsiTheme="minorHAnsi" w:cstheme="minorHAnsi"/>
                <w:i/>
                <w:sz w:val="22"/>
                <w:szCs w:val="22"/>
              </w:rPr>
              <w:t>Psychology</w:t>
            </w:r>
            <w:r w:rsidRPr="00741C08">
              <w:rPr>
                <w:rFonts w:asciiTheme="minorHAnsi" w:hAnsiTheme="minorHAnsi" w:cstheme="minorHAnsi"/>
                <w:sz w:val="22"/>
                <w:szCs w:val="22"/>
              </w:rPr>
              <w:t>, B.P.S. Blackwell, Oxford pp. 2-54</w:t>
            </w:r>
          </w:p>
          <w:p w14:paraId="2E720044" w14:textId="5BDC7FA8" w:rsidR="00837A4F" w:rsidRPr="00741C08" w:rsidRDefault="00837A4F" w:rsidP="00837A4F">
            <w:pPr>
              <w:rPr>
                <w:rFonts w:asciiTheme="minorHAnsi" w:hAnsiTheme="minorHAnsi" w:cstheme="minorHAnsi"/>
                <w:sz w:val="22"/>
                <w:szCs w:val="22"/>
                <w:lang w:val="en-US"/>
              </w:rPr>
            </w:pPr>
          </w:p>
        </w:tc>
      </w:tr>
      <w:tr w:rsidR="00837A4F" w:rsidRPr="00741C08" w14:paraId="780F6D22" w14:textId="77777777" w:rsidTr="00E775EC">
        <w:tc>
          <w:tcPr>
            <w:tcW w:w="3128" w:type="dxa"/>
            <w:shd w:val="clear" w:color="auto" w:fill="auto"/>
            <w:vAlign w:val="center"/>
          </w:tcPr>
          <w:p w14:paraId="3255535A" w14:textId="77777777" w:rsidR="00FD5369" w:rsidRDefault="00837A4F" w:rsidP="00FD5369">
            <w:pPr>
              <w:jc w:val="both"/>
              <w:rPr>
                <w:rFonts w:asciiTheme="minorHAnsi" w:hAnsiTheme="minorHAnsi" w:cstheme="minorHAnsi"/>
                <w:sz w:val="22"/>
                <w:szCs w:val="22"/>
                <w:lang w:val="en-US"/>
              </w:rPr>
            </w:pPr>
            <w:r w:rsidRPr="00741C08">
              <w:rPr>
                <w:rFonts w:asciiTheme="minorHAnsi" w:hAnsiTheme="minorHAnsi" w:cstheme="minorHAnsi"/>
                <w:sz w:val="22"/>
                <w:szCs w:val="22"/>
                <w:lang w:val="en-US"/>
              </w:rPr>
              <w:t>C</w:t>
            </w:r>
            <w:r w:rsidR="00E775EC" w:rsidRPr="00741C08">
              <w:rPr>
                <w:rFonts w:asciiTheme="minorHAnsi" w:hAnsiTheme="minorHAnsi" w:cstheme="minorHAnsi"/>
                <w:sz w:val="22"/>
                <w:szCs w:val="22"/>
                <w:lang w:val="en-US"/>
              </w:rPr>
              <w:t>2, C3:</w:t>
            </w:r>
            <w:r w:rsidRPr="00741C08">
              <w:rPr>
                <w:rFonts w:asciiTheme="minorHAnsi" w:hAnsiTheme="minorHAnsi" w:cstheme="minorHAnsi"/>
                <w:sz w:val="22"/>
                <w:szCs w:val="22"/>
                <w:lang w:val="en-US"/>
              </w:rPr>
              <w:t xml:space="preserve"> Sensory processes (4 hours) </w:t>
            </w:r>
          </w:p>
          <w:p w14:paraId="2468FE36" w14:textId="1A3D077F" w:rsidR="00837A4F" w:rsidRPr="00741C08" w:rsidRDefault="00837A4F" w:rsidP="00FD5369">
            <w:pPr>
              <w:jc w:val="both"/>
              <w:rPr>
                <w:rFonts w:asciiTheme="minorHAnsi" w:hAnsiTheme="minorHAnsi" w:cstheme="minorHAnsi"/>
                <w:sz w:val="22"/>
                <w:szCs w:val="22"/>
                <w:lang w:val="en-US"/>
              </w:rPr>
            </w:pPr>
            <w:r w:rsidRPr="00741C08">
              <w:rPr>
                <w:rFonts w:asciiTheme="minorHAnsi" w:hAnsiTheme="minorHAnsi" w:cstheme="minorHAnsi"/>
                <w:sz w:val="22"/>
                <w:szCs w:val="22"/>
                <w:lang w:val="en-US"/>
              </w:rPr>
              <w:t>How do we come to know the world around us?</w:t>
            </w:r>
          </w:p>
        </w:tc>
        <w:tc>
          <w:tcPr>
            <w:tcW w:w="2855" w:type="dxa"/>
            <w:shd w:val="clear" w:color="auto" w:fill="auto"/>
            <w:vAlign w:val="center"/>
          </w:tcPr>
          <w:p w14:paraId="05FBB5A7" w14:textId="77777777" w:rsidR="00837A4F" w:rsidRPr="00741C08" w:rsidRDefault="00837A4F" w:rsidP="00837A4F">
            <w:pPr>
              <w:rPr>
                <w:rFonts w:asciiTheme="minorHAnsi" w:hAnsiTheme="minorHAnsi" w:cstheme="minorHAnsi"/>
                <w:sz w:val="22"/>
                <w:szCs w:val="22"/>
                <w:lang w:val="en-US"/>
              </w:rPr>
            </w:pPr>
            <w:r w:rsidRPr="00741C08">
              <w:rPr>
                <w:rFonts w:asciiTheme="minorHAnsi" w:hAnsiTheme="minorHAnsi" w:cstheme="minorHAnsi"/>
                <w:sz w:val="22"/>
                <w:szCs w:val="22"/>
                <w:lang w:val="en-US"/>
              </w:rPr>
              <w:t>Lecture</w:t>
            </w:r>
          </w:p>
          <w:p w14:paraId="247481F7" w14:textId="77777777" w:rsidR="00837A4F" w:rsidRPr="00741C08" w:rsidRDefault="00837A4F" w:rsidP="00837A4F">
            <w:pPr>
              <w:rPr>
                <w:rFonts w:asciiTheme="minorHAnsi" w:hAnsiTheme="minorHAnsi" w:cstheme="minorHAnsi"/>
                <w:sz w:val="22"/>
                <w:szCs w:val="22"/>
                <w:lang w:val="en-US"/>
              </w:rPr>
            </w:pPr>
            <w:r w:rsidRPr="00741C08">
              <w:rPr>
                <w:rFonts w:asciiTheme="minorHAnsi" w:hAnsiTheme="minorHAnsi" w:cstheme="minorHAnsi"/>
                <w:sz w:val="22"/>
                <w:szCs w:val="22"/>
                <w:lang w:val="en-US"/>
              </w:rPr>
              <w:t>Conversation</w:t>
            </w:r>
          </w:p>
          <w:p w14:paraId="6AED2C37" w14:textId="1DB47E72" w:rsidR="00837A4F" w:rsidRPr="00741C08" w:rsidRDefault="00837A4F" w:rsidP="00837A4F">
            <w:pPr>
              <w:rPr>
                <w:rFonts w:asciiTheme="minorHAnsi" w:hAnsiTheme="minorHAnsi" w:cstheme="minorHAnsi"/>
                <w:sz w:val="22"/>
                <w:szCs w:val="22"/>
                <w:lang w:val="en-US"/>
              </w:rPr>
            </w:pPr>
            <w:r w:rsidRPr="00741C08">
              <w:rPr>
                <w:rFonts w:asciiTheme="minorHAnsi" w:hAnsiTheme="minorHAnsi" w:cstheme="minorHAnsi"/>
                <w:sz w:val="22"/>
                <w:szCs w:val="22"/>
                <w:lang w:val="en-US"/>
              </w:rPr>
              <w:t>Examples</w:t>
            </w:r>
          </w:p>
        </w:tc>
        <w:tc>
          <w:tcPr>
            <w:tcW w:w="3402" w:type="dxa"/>
            <w:shd w:val="clear" w:color="auto" w:fill="auto"/>
            <w:vAlign w:val="center"/>
          </w:tcPr>
          <w:p w14:paraId="78EBB5C9" w14:textId="2EDD9619" w:rsidR="00837A4F" w:rsidRPr="00741C08" w:rsidRDefault="00837A4F" w:rsidP="00837A4F">
            <w:pPr>
              <w:rPr>
                <w:rFonts w:asciiTheme="minorHAnsi" w:hAnsiTheme="minorHAnsi" w:cstheme="minorHAnsi"/>
                <w:sz w:val="22"/>
                <w:szCs w:val="22"/>
                <w:lang w:val="en-US"/>
              </w:rPr>
            </w:pPr>
            <w:r w:rsidRPr="00741C08">
              <w:rPr>
                <w:rFonts w:asciiTheme="minorHAnsi" w:hAnsiTheme="minorHAnsi" w:cstheme="minorHAnsi"/>
                <w:sz w:val="22"/>
                <w:szCs w:val="22"/>
                <w:lang w:val="en-US"/>
              </w:rPr>
              <w:t>To read:</w:t>
            </w:r>
          </w:p>
          <w:p w14:paraId="683767C1" w14:textId="77777777" w:rsidR="00ED22B6" w:rsidRDefault="00ED22B6" w:rsidP="00837A4F">
            <w:pPr>
              <w:widowControl w:val="0"/>
              <w:jc w:val="both"/>
              <w:rPr>
                <w:rFonts w:asciiTheme="minorHAnsi" w:hAnsiTheme="minorHAnsi" w:cstheme="minorHAnsi"/>
                <w:sz w:val="22"/>
                <w:szCs w:val="22"/>
                <w:lang w:val="pt-PT"/>
              </w:rPr>
            </w:pPr>
            <w:r w:rsidRPr="00741C08">
              <w:rPr>
                <w:rFonts w:asciiTheme="minorHAnsi" w:hAnsiTheme="minorHAnsi" w:cstheme="minorHAnsi"/>
                <w:sz w:val="22"/>
                <w:szCs w:val="22"/>
                <w:lang w:val="pt-PT"/>
              </w:rPr>
              <w:t xml:space="preserve">Martin, N.Carlson, N.  (2019) </w:t>
            </w:r>
            <w:r w:rsidRPr="00741C08">
              <w:rPr>
                <w:rFonts w:asciiTheme="minorHAnsi" w:hAnsiTheme="minorHAnsi" w:cstheme="minorHAnsi"/>
                <w:i/>
                <w:sz w:val="22"/>
                <w:szCs w:val="22"/>
                <w:lang w:val="pt-PT"/>
              </w:rPr>
              <w:t xml:space="preserve">Psychology. </w:t>
            </w:r>
            <w:r w:rsidRPr="00741C08">
              <w:rPr>
                <w:rFonts w:asciiTheme="minorHAnsi" w:hAnsiTheme="minorHAnsi" w:cstheme="minorHAnsi"/>
                <w:sz w:val="22"/>
                <w:szCs w:val="22"/>
                <w:lang w:val="pt-PT"/>
              </w:rPr>
              <w:t>Pearson, p. 164-199</w:t>
            </w:r>
          </w:p>
          <w:p w14:paraId="722A4BC6" w14:textId="71F8934A" w:rsidR="00837A4F" w:rsidRPr="00741C08" w:rsidRDefault="00837A4F" w:rsidP="00837A4F">
            <w:pPr>
              <w:widowControl w:val="0"/>
              <w:jc w:val="both"/>
              <w:rPr>
                <w:rFonts w:asciiTheme="minorHAnsi" w:hAnsiTheme="minorHAnsi" w:cstheme="minorHAnsi"/>
                <w:sz w:val="22"/>
                <w:szCs w:val="22"/>
              </w:rPr>
            </w:pPr>
            <w:r w:rsidRPr="00741C08">
              <w:rPr>
                <w:rFonts w:asciiTheme="minorHAnsi" w:hAnsiTheme="minorHAnsi" w:cstheme="minorHAnsi"/>
                <w:sz w:val="22"/>
                <w:szCs w:val="22"/>
              </w:rPr>
              <w:t xml:space="preserve">Hewstone, M., Fincham, F. &amp; Foster, J. (2005). </w:t>
            </w:r>
            <w:r w:rsidRPr="00741C08">
              <w:rPr>
                <w:rFonts w:asciiTheme="minorHAnsi" w:hAnsiTheme="minorHAnsi" w:cstheme="minorHAnsi"/>
                <w:i/>
                <w:sz w:val="22"/>
                <w:szCs w:val="22"/>
              </w:rPr>
              <w:t>Psychology</w:t>
            </w:r>
            <w:r w:rsidRPr="00741C08">
              <w:rPr>
                <w:rFonts w:asciiTheme="minorHAnsi" w:hAnsiTheme="minorHAnsi" w:cstheme="minorHAnsi"/>
                <w:sz w:val="22"/>
                <w:szCs w:val="22"/>
              </w:rPr>
              <w:t>, B.P.S. Blackwell, Oxford pp.134-156</w:t>
            </w:r>
          </w:p>
          <w:p w14:paraId="27C62894" w14:textId="53AEBF95" w:rsidR="00837A4F" w:rsidRPr="00741C08" w:rsidRDefault="00837A4F" w:rsidP="00837A4F">
            <w:pPr>
              <w:rPr>
                <w:rFonts w:asciiTheme="minorHAnsi" w:hAnsiTheme="minorHAnsi" w:cstheme="minorHAnsi"/>
                <w:sz w:val="22"/>
                <w:szCs w:val="22"/>
                <w:lang w:val="en-US"/>
              </w:rPr>
            </w:pPr>
          </w:p>
        </w:tc>
      </w:tr>
      <w:tr w:rsidR="00837A4F" w:rsidRPr="00741C08" w14:paraId="7F0B46BA" w14:textId="77777777" w:rsidTr="00E775EC">
        <w:tc>
          <w:tcPr>
            <w:tcW w:w="3128" w:type="dxa"/>
            <w:shd w:val="clear" w:color="auto" w:fill="auto"/>
            <w:vAlign w:val="center"/>
          </w:tcPr>
          <w:p w14:paraId="76312A7C" w14:textId="484B249A" w:rsidR="00837A4F" w:rsidRPr="00741C08" w:rsidRDefault="007663B3" w:rsidP="00FD5369">
            <w:pPr>
              <w:jc w:val="both"/>
              <w:rPr>
                <w:rFonts w:asciiTheme="minorHAnsi" w:hAnsiTheme="minorHAnsi" w:cstheme="minorHAnsi"/>
                <w:sz w:val="22"/>
                <w:szCs w:val="22"/>
                <w:lang w:val="en-US"/>
              </w:rPr>
            </w:pPr>
            <w:r w:rsidRPr="00741C08">
              <w:rPr>
                <w:rFonts w:asciiTheme="minorHAnsi" w:hAnsiTheme="minorHAnsi" w:cstheme="minorHAnsi"/>
                <w:sz w:val="22"/>
                <w:szCs w:val="22"/>
                <w:lang w:val="en-US"/>
              </w:rPr>
              <w:t>C4</w:t>
            </w:r>
            <w:r w:rsidR="00E775EC" w:rsidRPr="00741C08">
              <w:rPr>
                <w:rFonts w:asciiTheme="minorHAnsi" w:hAnsiTheme="minorHAnsi" w:cstheme="minorHAnsi"/>
                <w:sz w:val="22"/>
                <w:szCs w:val="22"/>
                <w:lang w:val="en-US"/>
              </w:rPr>
              <w:t>,</w:t>
            </w:r>
            <w:r w:rsidRPr="00741C08">
              <w:rPr>
                <w:rFonts w:asciiTheme="minorHAnsi" w:hAnsiTheme="minorHAnsi" w:cstheme="minorHAnsi"/>
                <w:sz w:val="22"/>
                <w:szCs w:val="22"/>
                <w:lang w:val="en-US"/>
              </w:rPr>
              <w:t xml:space="preserve"> C5,</w:t>
            </w:r>
            <w:r w:rsidR="00E775EC" w:rsidRPr="00741C08">
              <w:rPr>
                <w:rFonts w:asciiTheme="minorHAnsi" w:hAnsiTheme="minorHAnsi" w:cstheme="minorHAnsi"/>
                <w:sz w:val="22"/>
                <w:szCs w:val="22"/>
                <w:lang w:val="en-US"/>
              </w:rPr>
              <w:t xml:space="preserve"> C6:</w:t>
            </w:r>
            <w:r w:rsidR="00742FBF" w:rsidRPr="00741C08">
              <w:rPr>
                <w:rFonts w:asciiTheme="minorHAnsi" w:hAnsiTheme="minorHAnsi" w:cstheme="minorHAnsi"/>
                <w:sz w:val="22"/>
                <w:szCs w:val="22"/>
                <w:lang w:val="en-US"/>
              </w:rPr>
              <w:t xml:space="preserve"> Perception</w:t>
            </w:r>
            <w:r w:rsidRPr="00741C08">
              <w:rPr>
                <w:rFonts w:asciiTheme="minorHAnsi" w:hAnsiTheme="minorHAnsi" w:cstheme="minorHAnsi"/>
                <w:sz w:val="22"/>
                <w:szCs w:val="22"/>
                <w:lang w:val="en-US"/>
              </w:rPr>
              <w:t xml:space="preserve"> (6</w:t>
            </w:r>
            <w:r w:rsidR="00837A4F" w:rsidRPr="00741C08">
              <w:rPr>
                <w:rFonts w:asciiTheme="minorHAnsi" w:hAnsiTheme="minorHAnsi" w:cstheme="minorHAnsi"/>
                <w:sz w:val="22"/>
                <w:szCs w:val="22"/>
                <w:lang w:val="en-US"/>
              </w:rPr>
              <w:t xml:space="preserve"> hours)</w:t>
            </w:r>
          </w:p>
          <w:p w14:paraId="493F4DE9" w14:textId="135DABA0" w:rsidR="00837A4F" w:rsidRPr="00741C08" w:rsidRDefault="00837A4F" w:rsidP="00FD5369">
            <w:pPr>
              <w:jc w:val="both"/>
              <w:rPr>
                <w:rFonts w:asciiTheme="minorHAnsi" w:hAnsiTheme="minorHAnsi" w:cstheme="minorHAnsi"/>
                <w:sz w:val="22"/>
                <w:szCs w:val="22"/>
                <w:lang w:val="en-US"/>
              </w:rPr>
            </w:pPr>
            <w:r w:rsidRPr="00741C08">
              <w:rPr>
                <w:rFonts w:asciiTheme="minorHAnsi" w:hAnsiTheme="minorHAnsi" w:cstheme="minorHAnsi"/>
                <w:sz w:val="22"/>
                <w:szCs w:val="22"/>
                <w:lang w:val="en-US"/>
              </w:rPr>
              <w:t>How does the human brain reflect the complexity of the world around it?</w:t>
            </w:r>
            <w:r w:rsidR="00742FBF" w:rsidRPr="00741C08">
              <w:rPr>
                <w:rFonts w:asciiTheme="minorHAnsi" w:hAnsiTheme="minorHAnsi" w:cstheme="minorHAnsi"/>
                <w:sz w:val="22"/>
                <w:szCs w:val="22"/>
                <w:lang w:val="en-US"/>
              </w:rPr>
              <w:t xml:space="preserve"> What is attention and pattern recognition?</w:t>
            </w:r>
          </w:p>
        </w:tc>
        <w:tc>
          <w:tcPr>
            <w:tcW w:w="2855" w:type="dxa"/>
            <w:shd w:val="clear" w:color="auto" w:fill="auto"/>
            <w:vAlign w:val="center"/>
          </w:tcPr>
          <w:p w14:paraId="5B1480B6" w14:textId="77777777" w:rsidR="00837A4F" w:rsidRPr="00741C08" w:rsidRDefault="00837A4F" w:rsidP="00837A4F">
            <w:pPr>
              <w:rPr>
                <w:rFonts w:asciiTheme="minorHAnsi" w:hAnsiTheme="minorHAnsi" w:cstheme="minorHAnsi"/>
                <w:sz w:val="22"/>
                <w:szCs w:val="22"/>
                <w:lang w:val="en-US"/>
              </w:rPr>
            </w:pPr>
            <w:r w:rsidRPr="00741C08">
              <w:rPr>
                <w:rFonts w:asciiTheme="minorHAnsi" w:hAnsiTheme="minorHAnsi" w:cstheme="minorHAnsi"/>
                <w:sz w:val="22"/>
                <w:szCs w:val="22"/>
                <w:lang w:val="en-US"/>
              </w:rPr>
              <w:t>Lecture</w:t>
            </w:r>
          </w:p>
          <w:p w14:paraId="3C9AA414" w14:textId="77777777" w:rsidR="00837A4F" w:rsidRPr="00741C08" w:rsidRDefault="00837A4F" w:rsidP="00837A4F">
            <w:pPr>
              <w:rPr>
                <w:rFonts w:asciiTheme="minorHAnsi" w:hAnsiTheme="minorHAnsi" w:cstheme="minorHAnsi"/>
                <w:sz w:val="22"/>
                <w:szCs w:val="22"/>
                <w:lang w:val="en-US"/>
              </w:rPr>
            </w:pPr>
            <w:r w:rsidRPr="00741C08">
              <w:rPr>
                <w:rFonts w:asciiTheme="minorHAnsi" w:hAnsiTheme="minorHAnsi" w:cstheme="minorHAnsi"/>
                <w:sz w:val="22"/>
                <w:szCs w:val="22"/>
                <w:lang w:val="en-US"/>
              </w:rPr>
              <w:t>Conversation</w:t>
            </w:r>
          </w:p>
          <w:p w14:paraId="7E037D68" w14:textId="7F0D763B" w:rsidR="0080380E" w:rsidRPr="00741C08" w:rsidRDefault="0080380E" w:rsidP="00837A4F">
            <w:pPr>
              <w:rPr>
                <w:rFonts w:asciiTheme="minorHAnsi" w:hAnsiTheme="minorHAnsi" w:cstheme="minorHAnsi"/>
                <w:sz w:val="22"/>
                <w:szCs w:val="22"/>
                <w:lang w:val="en-US"/>
              </w:rPr>
            </w:pPr>
            <w:r w:rsidRPr="00741C08">
              <w:rPr>
                <w:rFonts w:asciiTheme="minorHAnsi" w:hAnsiTheme="minorHAnsi" w:cstheme="minorHAnsi"/>
                <w:sz w:val="22"/>
                <w:szCs w:val="22"/>
                <w:lang w:val="en-US"/>
              </w:rPr>
              <w:t>Demonstration</w:t>
            </w:r>
          </w:p>
          <w:p w14:paraId="4044DEAD" w14:textId="7574FC1D" w:rsidR="0080380E" w:rsidRPr="00741C08" w:rsidRDefault="0080380E" w:rsidP="00837A4F">
            <w:pPr>
              <w:rPr>
                <w:rFonts w:asciiTheme="minorHAnsi" w:hAnsiTheme="minorHAnsi" w:cstheme="minorHAnsi"/>
                <w:sz w:val="22"/>
                <w:szCs w:val="22"/>
                <w:lang w:val="en-US"/>
              </w:rPr>
            </w:pPr>
            <w:r w:rsidRPr="00741C08">
              <w:rPr>
                <w:rFonts w:asciiTheme="minorHAnsi" w:hAnsiTheme="minorHAnsi" w:cstheme="minorHAnsi"/>
                <w:sz w:val="22"/>
                <w:szCs w:val="22"/>
                <w:lang w:val="en-US"/>
              </w:rPr>
              <w:t>Problem based questionin</w:t>
            </w:r>
            <w:r w:rsidR="00742FBF" w:rsidRPr="00741C08">
              <w:rPr>
                <w:rFonts w:asciiTheme="minorHAnsi" w:hAnsiTheme="minorHAnsi" w:cstheme="minorHAnsi"/>
                <w:sz w:val="22"/>
                <w:szCs w:val="22"/>
                <w:lang w:val="en-US"/>
              </w:rPr>
              <w:t>g</w:t>
            </w:r>
          </w:p>
          <w:p w14:paraId="1C9CD264" w14:textId="1197E801" w:rsidR="0080380E" w:rsidRPr="00741C08" w:rsidRDefault="0080380E" w:rsidP="00837A4F">
            <w:pPr>
              <w:rPr>
                <w:rFonts w:asciiTheme="minorHAnsi" w:hAnsiTheme="minorHAnsi" w:cstheme="minorHAnsi"/>
                <w:sz w:val="22"/>
                <w:szCs w:val="22"/>
                <w:lang w:val="en-US"/>
              </w:rPr>
            </w:pPr>
            <w:r w:rsidRPr="00741C08">
              <w:rPr>
                <w:rFonts w:asciiTheme="minorHAnsi" w:hAnsiTheme="minorHAnsi" w:cstheme="minorHAnsi"/>
                <w:sz w:val="22"/>
                <w:szCs w:val="22"/>
                <w:lang w:val="en-US"/>
              </w:rPr>
              <w:t>Examples</w:t>
            </w:r>
          </w:p>
        </w:tc>
        <w:tc>
          <w:tcPr>
            <w:tcW w:w="3402" w:type="dxa"/>
            <w:shd w:val="clear" w:color="auto" w:fill="auto"/>
            <w:vAlign w:val="center"/>
          </w:tcPr>
          <w:p w14:paraId="2E9ABE03" w14:textId="61DA0E46" w:rsidR="00837A4F" w:rsidRPr="00741C08" w:rsidRDefault="00837A4F" w:rsidP="00837A4F">
            <w:pPr>
              <w:rPr>
                <w:rFonts w:asciiTheme="minorHAnsi" w:hAnsiTheme="minorHAnsi" w:cstheme="minorHAnsi"/>
                <w:sz w:val="22"/>
                <w:szCs w:val="22"/>
                <w:lang w:val="en-US"/>
              </w:rPr>
            </w:pPr>
            <w:r w:rsidRPr="00741C08">
              <w:rPr>
                <w:rFonts w:asciiTheme="minorHAnsi" w:hAnsiTheme="minorHAnsi" w:cstheme="minorHAnsi"/>
                <w:sz w:val="22"/>
                <w:szCs w:val="22"/>
                <w:lang w:val="en-US"/>
              </w:rPr>
              <w:t>To read:</w:t>
            </w:r>
          </w:p>
          <w:p w14:paraId="3A428F10" w14:textId="77777777" w:rsidR="00ED22B6" w:rsidRDefault="00ED22B6" w:rsidP="00837A4F">
            <w:pPr>
              <w:widowControl w:val="0"/>
              <w:jc w:val="both"/>
              <w:rPr>
                <w:rFonts w:asciiTheme="minorHAnsi" w:hAnsiTheme="minorHAnsi" w:cstheme="minorHAnsi"/>
                <w:sz w:val="22"/>
                <w:szCs w:val="22"/>
                <w:lang w:val="pt-PT"/>
              </w:rPr>
            </w:pPr>
            <w:r w:rsidRPr="00741C08">
              <w:rPr>
                <w:rFonts w:asciiTheme="minorHAnsi" w:hAnsiTheme="minorHAnsi" w:cstheme="minorHAnsi"/>
                <w:sz w:val="22"/>
                <w:szCs w:val="22"/>
                <w:lang w:val="pt-PT"/>
              </w:rPr>
              <w:t xml:space="preserve">Martin, N.Carlson, N.  (2019) </w:t>
            </w:r>
            <w:r w:rsidRPr="00741C08">
              <w:rPr>
                <w:rFonts w:asciiTheme="minorHAnsi" w:hAnsiTheme="minorHAnsi" w:cstheme="minorHAnsi"/>
                <w:i/>
                <w:sz w:val="22"/>
                <w:szCs w:val="22"/>
                <w:lang w:val="pt-PT"/>
              </w:rPr>
              <w:t xml:space="preserve">Psychology. </w:t>
            </w:r>
            <w:r w:rsidRPr="00741C08">
              <w:rPr>
                <w:rFonts w:asciiTheme="minorHAnsi" w:hAnsiTheme="minorHAnsi" w:cstheme="minorHAnsi"/>
                <w:sz w:val="22"/>
                <w:szCs w:val="22"/>
                <w:lang w:val="pt-PT"/>
              </w:rPr>
              <w:t>Pearson, p. 201-241, 323-335</w:t>
            </w:r>
          </w:p>
          <w:p w14:paraId="0E9C58DA" w14:textId="6FEEE135" w:rsidR="00837A4F" w:rsidRPr="00741C08" w:rsidRDefault="00837A4F" w:rsidP="00837A4F">
            <w:pPr>
              <w:widowControl w:val="0"/>
              <w:jc w:val="both"/>
              <w:rPr>
                <w:rFonts w:asciiTheme="minorHAnsi" w:hAnsiTheme="minorHAnsi" w:cstheme="minorHAnsi"/>
                <w:sz w:val="22"/>
                <w:szCs w:val="22"/>
              </w:rPr>
            </w:pPr>
            <w:r w:rsidRPr="00741C08">
              <w:rPr>
                <w:rFonts w:asciiTheme="minorHAnsi" w:hAnsiTheme="minorHAnsi" w:cstheme="minorHAnsi"/>
                <w:sz w:val="22"/>
                <w:szCs w:val="22"/>
              </w:rPr>
              <w:t xml:space="preserve">Hewstone, M., Fincham, F. &amp; Foster, J. (2005). </w:t>
            </w:r>
            <w:r w:rsidRPr="00741C08">
              <w:rPr>
                <w:rFonts w:asciiTheme="minorHAnsi" w:hAnsiTheme="minorHAnsi" w:cstheme="minorHAnsi"/>
                <w:i/>
                <w:sz w:val="22"/>
                <w:szCs w:val="22"/>
              </w:rPr>
              <w:t>Psychology</w:t>
            </w:r>
            <w:r w:rsidRPr="00741C08">
              <w:rPr>
                <w:rFonts w:asciiTheme="minorHAnsi" w:hAnsiTheme="minorHAnsi" w:cstheme="minorHAnsi"/>
                <w:sz w:val="22"/>
                <w:szCs w:val="22"/>
              </w:rPr>
              <w:t>, B.P.S. Blackwell, Oxford pp.156-180</w:t>
            </w:r>
          </w:p>
          <w:p w14:paraId="47400BA3" w14:textId="0F634F89" w:rsidR="00837A4F" w:rsidRPr="00741C08" w:rsidRDefault="00837A4F" w:rsidP="00837A4F">
            <w:pPr>
              <w:widowControl w:val="0"/>
              <w:jc w:val="both"/>
              <w:rPr>
                <w:rFonts w:asciiTheme="minorHAnsi" w:hAnsiTheme="minorHAnsi" w:cstheme="minorHAnsi"/>
                <w:sz w:val="22"/>
                <w:szCs w:val="22"/>
              </w:rPr>
            </w:pPr>
          </w:p>
        </w:tc>
      </w:tr>
      <w:tr w:rsidR="00837A4F" w:rsidRPr="00741C08" w14:paraId="6A8CE22B" w14:textId="77777777" w:rsidTr="00E775EC">
        <w:tc>
          <w:tcPr>
            <w:tcW w:w="3128" w:type="dxa"/>
            <w:shd w:val="clear" w:color="auto" w:fill="auto"/>
            <w:vAlign w:val="center"/>
          </w:tcPr>
          <w:p w14:paraId="2BDCDD65" w14:textId="46863ECB" w:rsidR="00E775EC" w:rsidRPr="00741C08" w:rsidRDefault="00E775EC" w:rsidP="00FD5369">
            <w:pPr>
              <w:jc w:val="both"/>
              <w:rPr>
                <w:rFonts w:asciiTheme="minorHAnsi" w:hAnsiTheme="minorHAnsi" w:cstheme="minorHAnsi"/>
                <w:sz w:val="22"/>
                <w:szCs w:val="22"/>
                <w:lang w:val="en-US"/>
              </w:rPr>
            </w:pPr>
            <w:r w:rsidRPr="00741C08">
              <w:rPr>
                <w:rFonts w:asciiTheme="minorHAnsi" w:hAnsiTheme="minorHAnsi" w:cstheme="minorHAnsi"/>
                <w:sz w:val="22"/>
                <w:szCs w:val="22"/>
                <w:lang w:val="en-US"/>
              </w:rPr>
              <w:t>C7, C8: Thinking and language (4 hours)</w:t>
            </w:r>
          </w:p>
          <w:p w14:paraId="0DF262B9" w14:textId="53264408" w:rsidR="00837A4F" w:rsidRPr="00741C08" w:rsidRDefault="00E775EC" w:rsidP="00FD5369">
            <w:pPr>
              <w:jc w:val="both"/>
              <w:rPr>
                <w:rFonts w:asciiTheme="minorHAnsi" w:hAnsiTheme="minorHAnsi" w:cstheme="minorHAnsi"/>
                <w:sz w:val="22"/>
                <w:szCs w:val="22"/>
                <w:lang w:val="en-US"/>
              </w:rPr>
            </w:pPr>
            <w:r w:rsidRPr="00741C08">
              <w:rPr>
                <w:rFonts w:asciiTheme="minorHAnsi" w:hAnsiTheme="minorHAnsi" w:cstheme="minorHAnsi"/>
                <w:sz w:val="22"/>
                <w:szCs w:val="22"/>
                <w:lang w:val="en-US"/>
              </w:rPr>
              <w:t>How do we reflect, understand and solve the tasks we face and how do we translate through language?</w:t>
            </w:r>
          </w:p>
        </w:tc>
        <w:tc>
          <w:tcPr>
            <w:tcW w:w="2855" w:type="dxa"/>
            <w:shd w:val="clear" w:color="auto" w:fill="auto"/>
            <w:vAlign w:val="center"/>
          </w:tcPr>
          <w:p w14:paraId="7DD3B7D3" w14:textId="77777777" w:rsidR="00E775EC" w:rsidRPr="00741C08" w:rsidRDefault="00E775EC" w:rsidP="00E775EC">
            <w:pPr>
              <w:rPr>
                <w:rFonts w:asciiTheme="minorHAnsi" w:hAnsiTheme="minorHAnsi" w:cstheme="minorHAnsi"/>
                <w:sz w:val="22"/>
                <w:szCs w:val="22"/>
                <w:lang w:val="en-US"/>
              </w:rPr>
            </w:pPr>
            <w:r w:rsidRPr="00741C08">
              <w:rPr>
                <w:rFonts w:asciiTheme="minorHAnsi" w:hAnsiTheme="minorHAnsi" w:cstheme="minorHAnsi"/>
                <w:sz w:val="22"/>
                <w:szCs w:val="22"/>
                <w:lang w:val="en-US"/>
              </w:rPr>
              <w:t>Lecture</w:t>
            </w:r>
          </w:p>
          <w:p w14:paraId="154C2519" w14:textId="45B3A13B" w:rsidR="00837A4F" w:rsidRPr="00741C08" w:rsidRDefault="007663B3" w:rsidP="00E775EC">
            <w:pPr>
              <w:rPr>
                <w:rFonts w:asciiTheme="minorHAnsi" w:hAnsiTheme="minorHAnsi" w:cstheme="minorHAnsi"/>
                <w:sz w:val="22"/>
                <w:szCs w:val="22"/>
                <w:lang w:val="en-US"/>
              </w:rPr>
            </w:pPr>
            <w:r w:rsidRPr="00741C08">
              <w:rPr>
                <w:rFonts w:asciiTheme="minorHAnsi" w:hAnsiTheme="minorHAnsi" w:cstheme="minorHAnsi"/>
                <w:sz w:val="22"/>
                <w:szCs w:val="22"/>
                <w:lang w:val="en-US"/>
              </w:rPr>
              <w:t>Conversation</w:t>
            </w:r>
          </w:p>
          <w:p w14:paraId="2537FC23" w14:textId="77777777" w:rsidR="00742FBF" w:rsidRPr="00741C08" w:rsidRDefault="00742FBF" w:rsidP="00742FBF">
            <w:pPr>
              <w:rPr>
                <w:rFonts w:asciiTheme="minorHAnsi" w:hAnsiTheme="minorHAnsi" w:cstheme="minorHAnsi"/>
                <w:sz w:val="22"/>
                <w:szCs w:val="22"/>
                <w:lang w:val="en-US"/>
              </w:rPr>
            </w:pPr>
            <w:r w:rsidRPr="00741C08">
              <w:rPr>
                <w:rFonts w:asciiTheme="minorHAnsi" w:hAnsiTheme="minorHAnsi" w:cstheme="minorHAnsi"/>
                <w:sz w:val="22"/>
                <w:szCs w:val="22"/>
                <w:lang w:val="en-US"/>
              </w:rPr>
              <w:t>Demonstration</w:t>
            </w:r>
          </w:p>
          <w:p w14:paraId="6FD08C33" w14:textId="77777777" w:rsidR="00742FBF" w:rsidRPr="00741C08" w:rsidRDefault="00742FBF" w:rsidP="00742FBF">
            <w:pPr>
              <w:rPr>
                <w:rFonts w:asciiTheme="minorHAnsi" w:hAnsiTheme="minorHAnsi" w:cstheme="minorHAnsi"/>
                <w:sz w:val="22"/>
                <w:szCs w:val="22"/>
                <w:lang w:val="en-US"/>
              </w:rPr>
            </w:pPr>
            <w:r w:rsidRPr="00741C08">
              <w:rPr>
                <w:rFonts w:asciiTheme="minorHAnsi" w:hAnsiTheme="minorHAnsi" w:cstheme="minorHAnsi"/>
                <w:sz w:val="22"/>
                <w:szCs w:val="22"/>
                <w:lang w:val="en-US"/>
              </w:rPr>
              <w:t>Problem based questioning</w:t>
            </w:r>
          </w:p>
          <w:p w14:paraId="26C20B8E" w14:textId="4D53595B" w:rsidR="00742FBF" w:rsidRPr="00741C08" w:rsidRDefault="00742FBF" w:rsidP="00E775EC">
            <w:pPr>
              <w:rPr>
                <w:rFonts w:asciiTheme="minorHAnsi" w:hAnsiTheme="minorHAnsi" w:cstheme="minorHAnsi"/>
                <w:sz w:val="22"/>
                <w:szCs w:val="22"/>
                <w:lang w:val="en-US"/>
              </w:rPr>
            </w:pPr>
            <w:r w:rsidRPr="00741C08">
              <w:rPr>
                <w:rFonts w:asciiTheme="minorHAnsi" w:hAnsiTheme="minorHAnsi" w:cstheme="minorHAnsi"/>
                <w:sz w:val="22"/>
                <w:szCs w:val="22"/>
                <w:lang w:val="en-US"/>
              </w:rPr>
              <w:t>Examples</w:t>
            </w:r>
          </w:p>
        </w:tc>
        <w:tc>
          <w:tcPr>
            <w:tcW w:w="3402" w:type="dxa"/>
            <w:shd w:val="clear" w:color="auto" w:fill="auto"/>
            <w:vAlign w:val="center"/>
          </w:tcPr>
          <w:p w14:paraId="3A72EF23" w14:textId="77777777" w:rsidR="00E775EC" w:rsidRPr="00741C08" w:rsidRDefault="00E775EC" w:rsidP="00E775EC">
            <w:pPr>
              <w:rPr>
                <w:rFonts w:asciiTheme="minorHAnsi" w:hAnsiTheme="minorHAnsi" w:cstheme="minorHAnsi"/>
                <w:sz w:val="22"/>
                <w:szCs w:val="22"/>
                <w:lang w:val="en-US"/>
              </w:rPr>
            </w:pPr>
            <w:r w:rsidRPr="00741C08">
              <w:rPr>
                <w:rFonts w:asciiTheme="minorHAnsi" w:hAnsiTheme="minorHAnsi" w:cstheme="minorHAnsi"/>
                <w:sz w:val="22"/>
                <w:szCs w:val="22"/>
                <w:lang w:val="en-US"/>
              </w:rPr>
              <w:t>To read:</w:t>
            </w:r>
          </w:p>
          <w:p w14:paraId="7A4F7685" w14:textId="77777777" w:rsidR="00ED22B6" w:rsidRDefault="00ED22B6" w:rsidP="00E775EC">
            <w:pPr>
              <w:widowControl w:val="0"/>
              <w:jc w:val="both"/>
              <w:rPr>
                <w:rFonts w:asciiTheme="minorHAnsi" w:hAnsiTheme="minorHAnsi" w:cstheme="minorHAnsi"/>
                <w:sz w:val="22"/>
                <w:szCs w:val="22"/>
                <w:lang w:val="pt-PT"/>
              </w:rPr>
            </w:pPr>
            <w:r w:rsidRPr="00741C08">
              <w:rPr>
                <w:rFonts w:asciiTheme="minorHAnsi" w:hAnsiTheme="minorHAnsi" w:cstheme="minorHAnsi"/>
                <w:sz w:val="22"/>
                <w:szCs w:val="22"/>
                <w:lang w:val="pt-PT"/>
              </w:rPr>
              <w:t xml:space="preserve">Martin, N.Carlson, N.  (2019) </w:t>
            </w:r>
            <w:r w:rsidRPr="00741C08">
              <w:rPr>
                <w:rFonts w:asciiTheme="minorHAnsi" w:hAnsiTheme="minorHAnsi" w:cstheme="minorHAnsi"/>
                <w:i/>
                <w:sz w:val="22"/>
                <w:szCs w:val="22"/>
                <w:lang w:val="pt-PT"/>
              </w:rPr>
              <w:t xml:space="preserve">Psychology. </w:t>
            </w:r>
            <w:r w:rsidRPr="00741C08">
              <w:rPr>
                <w:rFonts w:asciiTheme="minorHAnsi" w:hAnsiTheme="minorHAnsi" w:cstheme="minorHAnsi"/>
                <w:sz w:val="22"/>
                <w:szCs w:val="22"/>
                <w:lang w:val="pt-PT"/>
              </w:rPr>
              <w:t>Pearson, p. 375-398, 448-471</w:t>
            </w:r>
          </w:p>
          <w:p w14:paraId="5A0F83FB" w14:textId="0410245B" w:rsidR="00E775EC" w:rsidRPr="00741C08" w:rsidRDefault="00E775EC" w:rsidP="00E775EC">
            <w:pPr>
              <w:widowControl w:val="0"/>
              <w:jc w:val="both"/>
              <w:rPr>
                <w:rFonts w:asciiTheme="minorHAnsi" w:hAnsiTheme="minorHAnsi" w:cstheme="minorHAnsi"/>
                <w:sz w:val="22"/>
                <w:szCs w:val="22"/>
              </w:rPr>
            </w:pPr>
            <w:r w:rsidRPr="00741C08">
              <w:rPr>
                <w:rFonts w:asciiTheme="minorHAnsi" w:hAnsiTheme="minorHAnsi" w:cstheme="minorHAnsi"/>
                <w:sz w:val="22"/>
                <w:szCs w:val="22"/>
              </w:rPr>
              <w:t xml:space="preserve">Hewstone, M., Fincham, F. &amp; Foster, J. (2005). </w:t>
            </w:r>
            <w:r w:rsidRPr="00741C08">
              <w:rPr>
                <w:rFonts w:asciiTheme="minorHAnsi" w:hAnsiTheme="minorHAnsi" w:cstheme="minorHAnsi"/>
                <w:i/>
                <w:sz w:val="22"/>
                <w:szCs w:val="22"/>
              </w:rPr>
              <w:t>Psychology</w:t>
            </w:r>
            <w:r w:rsidRPr="00741C08">
              <w:rPr>
                <w:rFonts w:asciiTheme="minorHAnsi" w:hAnsiTheme="minorHAnsi" w:cstheme="minorHAnsi"/>
                <w:sz w:val="22"/>
                <w:szCs w:val="22"/>
              </w:rPr>
              <w:t>, B.P.S. Blackwell, Oxford pp.248-268</w:t>
            </w:r>
          </w:p>
          <w:p w14:paraId="7D4210D6" w14:textId="7A5AAF9D" w:rsidR="00837A4F" w:rsidRPr="00741C08" w:rsidRDefault="00837A4F" w:rsidP="00E775EC">
            <w:pPr>
              <w:rPr>
                <w:rFonts w:asciiTheme="minorHAnsi" w:hAnsiTheme="minorHAnsi" w:cstheme="minorHAnsi"/>
                <w:sz w:val="22"/>
                <w:szCs w:val="22"/>
                <w:lang w:val="en-US"/>
              </w:rPr>
            </w:pPr>
          </w:p>
        </w:tc>
      </w:tr>
      <w:tr w:rsidR="00837A4F" w:rsidRPr="00741C08" w14:paraId="3625089A" w14:textId="77777777" w:rsidTr="00E775EC">
        <w:tc>
          <w:tcPr>
            <w:tcW w:w="3128" w:type="dxa"/>
            <w:shd w:val="clear" w:color="auto" w:fill="auto"/>
            <w:vAlign w:val="center"/>
          </w:tcPr>
          <w:p w14:paraId="6191CEBD" w14:textId="23F56347" w:rsidR="00E775EC" w:rsidRPr="00741C08" w:rsidRDefault="00E775EC" w:rsidP="00FD5369">
            <w:pPr>
              <w:jc w:val="both"/>
              <w:rPr>
                <w:rFonts w:asciiTheme="minorHAnsi" w:hAnsiTheme="minorHAnsi" w:cstheme="minorHAnsi"/>
                <w:sz w:val="22"/>
                <w:szCs w:val="22"/>
                <w:lang w:val="en-US"/>
              </w:rPr>
            </w:pPr>
            <w:r w:rsidRPr="00741C08">
              <w:rPr>
                <w:rFonts w:asciiTheme="minorHAnsi" w:hAnsiTheme="minorHAnsi" w:cstheme="minorHAnsi"/>
                <w:sz w:val="22"/>
                <w:szCs w:val="22"/>
                <w:lang w:val="en-US"/>
              </w:rPr>
              <w:t>C9: Intelligence</w:t>
            </w:r>
            <w:r w:rsidR="00FD5369">
              <w:rPr>
                <w:rFonts w:asciiTheme="minorHAnsi" w:hAnsiTheme="minorHAnsi" w:cstheme="minorHAnsi"/>
                <w:sz w:val="22"/>
                <w:szCs w:val="22"/>
                <w:lang w:val="en-US"/>
              </w:rPr>
              <w:t xml:space="preserve"> (2 hours)</w:t>
            </w:r>
          </w:p>
          <w:p w14:paraId="4A866D42" w14:textId="2AF63EB7" w:rsidR="00837A4F" w:rsidRPr="00741C08" w:rsidRDefault="00E775EC" w:rsidP="00FD5369">
            <w:pPr>
              <w:jc w:val="both"/>
              <w:rPr>
                <w:rFonts w:asciiTheme="minorHAnsi" w:hAnsiTheme="minorHAnsi" w:cstheme="minorHAnsi"/>
                <w:sz w:val="22"/>
                <w:szCs w:val="22"/>
                <w:lang w:val="en-US"/>
              </w:rPr>
            </w:pPr>
            <w:r w:rsidRPr="00741C08">
              <w:rPr>
                <w:rFonts w:asciiTheme="minorHAnsi" w:hAnsiTheme="minorHAnsi" w:cstheme="minorHAnsi"/>
                <w:sz w:val="22"/>
                <w:szCs w:val="22"/>
                <w:lang w:val="en-US"/>
              </w:rPr>
              <w:t>How do we know (acknowledge) intelligent behaviors?</w:t>
            </w:r>
          </w:p>
        </w:tc>
        <w:tc>
          <w:tcPr>
            <w:tcW w:w="2855" w:type="dxa"/>
            <w:shd w:val="clear" w:color="auto" w:fill="auto"/>
            <w:vAlign w:val="center"/>
          </w:tcPr>
          <w:p w14:paraId="739206DF" w14:textId="77777777" w:rsidR="0080380E" w:rsidRPr="00741C08" w:rsidRDefault="0080380E" w:rsidP="0080380E">
            <w:pPr>
              <w:rPr>
                <w:rFonts w:asciiTheme="minorHAnsi" w:hAnsiTheme="minorHAnsi" w:cstheme="minorHAnsi"/>
                <w:sz w:val="22"/>
                <w:szCs w:val="22"/>
                <w:lang w:val="en-US"/>
              </w:rPr>
            </w:pPr>
            <w:r w:rsidRPr="00741C08">
              <w:rPr>
                <w:rFonts w:asciiTheme="minorHAnsi" w:hAnsiTheme="minorHAnsi" w:cstheme="minorHAnsi"/>
                <w:sz w:val="22"/>
                <w:szCs w:val="22"/>
                <w:lang w:val="en-US"/>
              </w:rPr>
              <w:t>Lecture</w:t>
            </w:r>
          </w:p>
          <w:p w14:paraId="1EFA7059" w14:textId="5057941C" w:rsidR="00837A4F" w:rsidRPr="00741C08" w:rsidRDefault="007663B3" w:rsidP="0080380E">
            <w:pPr>
              <w:rPr>
                <w:rFonts w:asciiTheme="minorHAnsi" w:hAnsiTheme="minorHAnsi" w:cstheme="minorHAnsi"/>
                <w:sz w:val="22"/>
                <w:szCs w:val="22"/>
                <w:lang w:val="en-US"/>
              </w:rPr>
            </w:pPr>
            <w:r w:rsidRPr="00741C08">
              <w:rPr>
                <w:rFonts w:asciiTheme="minorHAnsi" w:hAnsiTheme="minorHAnsi" w:cstheme="minorHAnsi"/>
                <w:sz w:val="22"/>
                <w:szCs w:val="22"/>
                <w:lang w:val="en-US"/>
              </w:rPr>
              <w:t>Conversation</w:t>
            </w:r>
          </w:p>
          <w:p w14:paraId="08B4C799" w14:textId="77777777" w:rsidR="00742FBF" w:rsidRPr="00741C08" w:rsidRDefault="00742FBF" w:rsidP="00742FBF">
            <w:pPr>
              <w:rPr>
                <w:rFonts w:asciiTheme="minorHAnsi" w:hAnsiTheme="minorHAnsi" w:cstheme="minorHAnsi"/>
                <w:sz w:val="22"/>
                <w:szCs w:val="22"/>
                <w:lang w:val="en-US"/>
              </w:rPr>
            </w:pPr>
            <w:r w:rsidRPr="00741C08">
              <w:rPr>
                <w:rFonts w:asciiTheme="minorHAnsi" w:hAnsiTheme="minorHAnsi" w:cstheme="minorHAnsi"/>
                <w:sz w:val="22"/>
                <w:szCs w:val="22"/>
                <w:lang w:val="en-US"/>
              </w:rPr>
              <w:t>Demonstration</w:t>
            </w:r>
          </w:p>
          <w:p w14:paraId="1A59F414" w14:textId="3792EFDC" w:rsidR="00742FBF" w:rsidRPr="00741C08" w:rsidRDefault="00F66A71" w:rsidP="00742FBF">
            <w:pPr>
              <w:rPr>
                <w:rFonts w:asciiTheme="minorHAnsi" w:hAnsiTheme="minorHAnsi" w:cstheme="minorHAnsi"/>
                <w:sz w:val="22"/>
                <w:szCs w:val="22"/>
                <w:lang w:val="en-US"/>
              </w:rPr>
            </w:pPr>
            <w:r w:rsidRPr="00741C08">
              <w:rPr>
                <w:rFonts w:asciiTheme="minorHAnsi" w:hAnsiTheme="minorHAnsi" w:cstheme="minorHAnsi"/>
                <w:sz w:val="22"/>
                <w:szCs w:val="22"/>
                <w:lang w:val="en-US"/>
              </w:rPr>
              <w:t>Problem-based</w:t>
            </w:r>
            <w:r w:rsidR="00742FBF" w:rsidRPr="00741C08">
              <w:rPr>
                <w:rFonts w:asciiTheme="minorHAnsi" w:hAnsiTheme="minorHAnsi" w:cstheme="minorHAnsi"/>
                <w:sz w:val="22"/>
                <w:szCs w:val="22"/>
                <w:lang w:val="en-US"/>
              </w:rPr>
              <w:t xml:space="preserve"> questioning</w:t>
            </w:r>
          </w:p>
          <w:p w14:paraId="221A5E9C" w14:textId="56C13677" w:rsidR="00742FBF" w:rsidRPr="00741C08" w:rsidRDefault="00742FBF" w:rsidP="0080380E">
            <w:pPr>
              <w:rPr>
                <w:rFonts w:asciiTheme="minorHAnsi" w:hAnsiTheme="minorHAnsi" w:cstheme="minorHAnsi"/>
                <w:sz w:val="22"/>
                <w:szCs w:val="22"/>
                <w:lang w:val="en-US"/>
              </w:rPr>
            </w:pPr>
            <w:r w:rsidRPr="00741C08">
              <w:rPr>
                <w:rFonts w:asciiTheme="minorHAnsi" w:hAnsiTheme="minorHAnsi" w:cstheme="minorHAnsi"/>
                <w:sz w:val="22"/>
                <w:szCs w:val="22"/>
                <w:lang w:val="en-US"/>
              </w:rPr>
              <w:t>Examples</w:t>
            </w:r>
          </w:p>
        </w:tc>
        <w:tc>
          <w:tcPr>
            <w:tcW w:w="3402" w:type="dxa"/>
            <w:shd w:val="clear" w:color="auto" w:fill="auto"/>
            <w:vAlign w:val="center"/>
          </w:tcPr>
          <w:p w14:paraId="511F71EB" w14:textId="77777777" w:rsidR="0080380E" w:rsidRPr="00741C08" w:rsidRDefault="0080380E" w:rsidP="0080380E">
            <w:pPr>
              <w:rPr>
                <w:rFonts w:asciiTheme="minorHAnsi" w:hAnsiTheme="minorHAnsi" w:cstheme="minorHAnsi"/>
                <w:sz w:val="22"/>
                <w:szCs w:val="22"/>
                <w:lang w:val="en-US"/>
              </w:rPr>
            </w:pPr>
            <w:r w:rsidRPr="00741C08">
              <w:rPr>
                <w:rFonts w:asciiTheme="minorHAnsi" w:hAnsiTheme="minorHAnsi" w:cstheme="minorHAnsi"/>
                <w:sz w:val="22"/>
                <w:szCs w:val="22"/>
                <w:lang w:val="en-US"/>
              </w:rPr>
              <w:t>To read:</w:t>
            </w:r>
          </w:p>
          <w:p w14:paraId="626D997F" w14:textId="77777777" w:rsidR="00ED22B6" w:rsidRDefault="00ED22B6" w:rsidP="0080380E">
            <w:pPr>
              <w:widowControl w:val="0"/>
              <w:jc w:val="both"/>
              <w:rPr>
                <w:rFonts w:asciiTheme="minorHAnsi" w:hAnsiTheme="minorHAnsi" w:cstheme="minorHAnsi"/>
                <w:sz w:val="22"/>
                <w:szCs w:val="22"/>
                <w:lang w:val="pt-PT"/>
              </w:rPr>
            </w:pPr>
            <w:r w:rsidRPr="00741C08">
              <w:rPr>
                <w:rFonts w:asciiTheme="minorHAnsi" w:hAnsiTheme="minorHAnsi" w:cstheme="minorHAnsi"/>
                <w:sz w:val="22"/>
                <w:szCs w:val="22"/>
                <w:lang w:val="pt-PT"/>
              </w:rPr>
              <w:t xml:space="preserve">Martin, N.Carlson, N.  (2019) </w:t>
            </w:r>
            <w:r w:rsidRPr="00741C08">
              <w:rPr>
                <w:rFonts w:asciiTheme="minorHAnsi" w:hAnsiTheme="minorHAnsi" w:cstheme="minorHAnsi"/>
                <w:i/>
                <w:sz w:val="22"/>
                <w:szCs w:val="22"/>
                <w:lang w:val="pt-PT"/>
              </w:rPr>
              <w:t xml:space="preserve">Psychology. </w:t>
            </w:r>
            <w:r w:rsidRPr="00741C08">
              <w:rPr>
                <w:rFonts w:asciiTheme="minorHAnsi" w:hAnsiTheme="minorHAnsi" w:cstheme="minorHAnsi"/>
                <w:sz w:val="22"/>
                <w:szCs w:val="22"/>
                <w:lang w:val="pt-PT"/>
              </w:rPr>
              <w:t>Pearson, p. 416-447</w:t>
            </w:r>
          </w:p>
          <w:p w14:paraId="10163C83" w14:textId="4A74159A" w:rsidR="0080380E" w:rsidRPr="00741C08" w:rsidRDefault="0080380E" w:rsidP="0080380E">
            <w:pPr>
              <w:widowControl w:val="0"/>
              <w:jc w:val="both"/>
              <w:rPr>
                <w:rFonts w:asciiTheme="minorHAnsi" w:hAnsiTheme="minorHAnsi" w:cstheme="minorHAnsi"/>
                <w:sz w:val="22"/>
                <w:szCs w:val="22"/>
              </w:rPr>
            </w:pPr>
            <w:r w:rsidRPr="00741C08">
              <w:rPr>
                <w:rFonts w:asciiTheme="minorHAnsi" w:hAnsiTheme="minorHAnsi" w:cstheme="minorHAnsi"/>
                <w:sz w:val="22"/>
                <w:szCs w:val="22"/>
              </w:rPr>
              <w:t xml:space="preserve">Hewstone, M., Fincham, F. &amp; Foster, J. (2005). </w:t>
            </w:r>
            <w:r w:rsidRPr="00741C08">
              <w:rPr>
                <w:rFonts w:asciiTheme="minorHAnsi" w:hAnsiTheme="minorHAnsi" w:cstheme="minorHAnsi"/>
                <w:i/>
                <w:sz w:val="22"/>
                <w:szCs w:val="22"/>
              </w:rPr>
              <w:t>Psychology</w:t>
            </w:r>
            <w:r w:rsidRPr="00741C08">
              <w:rPr>
                <w:rFonts w:asciiTheme="minorHAnsi" w:hAnsiTheme="minorHAnsi" w:cstheme="minorHAnsi"/>
                <w:sz w:val="22"/>
                <w:szCs w:val="22"/>
              </w:rPr>
              <w:t>, B.P.S. Blackwell, Oxford pp.269-290</w:t>
            </w:r>
          </w:p>
          <w:p w14:paraId="68AC5425" w14:textId="590FB3DD" w:rsidR="00837A4F" w:rsidRPr="00741C08" w:rsidRDefault="00837A4F" w:rsidP="0080380E">
            <w:pPr>
              <w:widowControl w:val="0"/>
              <w:jc w:val="both"/>
              <w:rPr>
                <w:rFonts w:asciiTheme="minorHAnsi" w:hAnsiTheme="minorHAnsi" w:cstheme="minorHAnsi"/>
                <w:sz w:val="22"/>
                <w:szCs w:val="22"/>
              </w:rPr>
            </w:pPr>
          </w:p>
        </w:tc>
      </w:tr>
      <w:tr w:rsidR="00837A4F" w:rsidRPr="00741C08" w14:paraId="3E9EEA3D" w14:textId="77777777" w:rsidTr="00E775EC">
        <w:tc>
          <w:tcPr>
            <w:tcW w:w="3128" w:type="dxa"/>
            <w:shd w:val="clear" w:color="auto" w:fill="auto"/>
            <w:vAlign w:val="center"/>
          </w:tcPr>
          <w:p w14:paraId="2D349A11" w14:textId="40A69BFA" w:rsidR="0080380E" w:rsidRPr="00741C08" w:rsidRDefault="0080380E" w:rsidP="00FD5369">
            <w:pPr>
              <w:jc w:val="both"/>
              <w:rPr>
                <w:rFonts w:asciiTheme="minorHAnsi" w:hAnsiTheme="minorHAnsi" w:cstheme="minorHAnsi"/>
                <w:sz w:val="22"/>
                <w:szCs w:val="22"/>
                <w:lang w:val="en-US"/>
              </w:rPr>
            </w:pPr>
            <w:r w:rsidRPr="00741C08">
              <w:rPr>
                <w:rFonts w:asciiTheme="minorHAnsi" w:hAnsiTheme="minorHAnsi" w:cstheme="minorHAnsi"/>
                <w:sz w:val="22"/>
                <w:szCs w:val="22"/>
                <w:lang w:val="en-US"/>
              </w:rPr>
              <w:t>C10, C11: Memory (4 hours)</w:t>
            </w:r>
          </w:p>
          <w:p w14:paraId="4767A704" w14:textId="1610F869" w:rsidR="00837A4F" w:rsidRPr="00741C08" w:rsidRDefault="0080380E" w:rsidP="00FD5369">
            <w:pPr>
              <w:jc w:val="both"/>
              <w:rPr>
                <w:rFonts w:asciiTheme="minorHAnsi" w:hAnsiTheme="minorHAnsi" w:cstheme="minorHAnsi"/>
                <w:sz w:val="22"/>
                <w:szCs w:val="22"/>
                <w:lang w:val="en-US"/>
              </w:rPr>
            </w:pPr>
            <w:r w:rsidRPr="00741C08">
              <w:rPr>
                <w:rFonts w:asciiTheme="minorHAnsi" w:hAnsiTheme="minorHAnsi" w:cstheme="minorHAnsi"/>
                <w:sz w:val="22"/>
                <w:szCs w:val="22"/>
                <w:lang w:val="en-US"/>
              </w:rPr>
              <w:lastRenderedPageBreak/>
              <w:t>What is actually our memory? What do we remember and what do we imagine? What do we learn?</w:t>
            </w:r>
          </w:p>
        </w:tc>
        <w:tc>
          <w:tcPr>
            <w:tcW w:w="2855" w:type="dxa"/>
            <w:shd w:val="clear" w:color="auto" w:fill="auto"/>
            <w:vAlign w:val="center"/>
          </w:tcPr>
          <w:p w14:paraId="145D4822" w14:textId="77777777" w:rsidR="00742FBF" w:rsidRPr="00741C08" w:rsidRDefault="00742FBF" w:rsidP="00742FBF">
            <w:pPr>
              <w:rPr>
                <w:rFonts w:asciiTheme="minorHAnsi" w:hAnsiTheme="minorHAnsi" w:cstheme="minorHAnsi"/>
                <w:sz w:val="22"/>
                <w:szCs w:val="22"/>
                <w:lang w:val="en-US"/>
              </w:rPr>
            </w:pPr>
            <w:r w:rsidRPr="00741C08">
              <w:rPr>
                <w:rFonts w:asciiTheme="minorHAnsi" w:hAnsiTheme="minorHAnsi" w:cstheme="minorHAnsi"/>
                <w:sz w:val="22"/>
                <w:szCs w:val="22"/>
                <w:lang w:val="en-US"/>
              </w:rPr>
              <w:lastRenderedPageBreak/>
              <w:t>Lecture</w:t>
            </w:r>
          </w:p>
          <w:p w14:paraId="2AF97D5C" w14:textId="0317B12D" w:rsidR="00742FBF" w:rsidRPr="00741C08" w:rsidRDefault="007663B3" w:rsidP="00742FBF">
            <w:pPr>
              <w:rPr>
                <w:rFonts w:asciiTheme="minorHAnsi" w:hAnsiTheme="minorHAnsi" w:cstheme="minorHAnsi"/>
                <w:sz w:val="22"/>
                <w:szCs w:val="22"/>
                <w:lang w:val="en-US"/>
              </w:rPr>
            </w:pPr>
            <w:r w:rsidRPr="00741C08">
              <w:rPr>
                <w:rFonts w:asciiTheme="minorHAnsi" w:hAnsiTheme="minorHAnsi" w:cstheme="minorHAnsi"/>
                <w:sz w:val="22"/>
                <w:szCs w:val="22"/>
                <w:lang w:val="en-US"/>
              </w:rPr>
              <w:t>Conversation</w:t>
            </w:r>
          </w:p>
          <w:p w14:paraId="404AEAFE" w14:textId="77777777" w:rsidR="00742FBF" w:rsidRPr="00741C08" w:rsidRDefault="00742FBF" w:rsidP="00742FBF">
            <w:pPr>
              <w:rPr>
                <w:rFonts w:asciiTheme="minorHAnsi" w:hAnsiTheme="minorHAnsi" w:cstheme="minorHAnsi"/>
                <w:sz w:val="22"/>
                <w:szCs w:val="22"/>
                <w:lang w:val="en-US"/>
              </w:rPr>
            </w:pPr>
            <w:r w:rsidRPr="00741C08">
              <w:rPr>
                <w:rFonts w:asciiTheme="minorHAnsi" w:hAnsiTheme="minorHAnsi" w:cstheme="minorHAnsi"/>
                <w:sz w:val="22"/>
                <w:szCs w:val="22"/>
                <w:lang w:val="en-US"/>
              </w:rPr>
              <w:t>Demonstration</w:t>
            </w:r>
          </w:p>
          <w:p w14:paraId="1525F16F" w14:textId="4AF6616F" w:rsidR="00742FBF" w:rsidRPr="00741C08" w:rsidRDefault="00F66A71" w:rsidP="00742FBF">
            <w:pPr>
              <w:rPr>
                <w:rFonts w:asciiTheme="minorHAnsi" w:hAnsiTheme="minorHAnsi" w:cstheme="minorHAnsi"/>
                <w:sz w:val="22"/>
                <w:szCs w:val="22"/>
                <w:lang w:val="en-US"/>
              </w:rPr>
            </w:pPr>
            <w:r w:rsidRPr="00741C08">
              <w:rPr>
                <w:rFonts w:asciiTheme="minorHAnsi" w:hAnsiTheme="minorHAnsi" w:cstheme="minorHAnsi"/>
                <w:sz w:val="22"/>
                <w:szCs w:val="22"/>
                <w:lang w:val="en-US"/>
              </w:rPr>
              <w:lastRenderedPageBreak/>
              <w:t>Problem-based</w:t>
            </w:r>
            <w:r w:rsidR="00742FBF" w:rsidRPr="00741C08">
              <w:rPr>
                <w:rFonts w:asciiTheme="minorHAnsi" w:hAnsiTheme="minorHAnsi" w:cstheme="minorHAnsi"/>
                <w:sz w:val="22"/>
                <w:szCs w:val="22"/>
                <w:lang w:val="en-US"/>
              </w:rPr>
              <w:t xml:space="preserve"> questioning</w:t>
            </w:r>
          </w:p>
          <w:p w14:paraId="6BABFD06" w14:textId="77777777" w:rsidR="00742FBF" w:rsidRPr="00741C08" w:rsidRDefault="00742FBF" w:rsidP="00742FBF">
            <w:pPr>
              <w:rPr>
                <w:rFonts w:asciiTheme="minorHAnsi" w:hAnsiTheme="minorHAnsi" w:cstheme="minorHAnsi"/>
                <w:sz w:val="22"/>
                <w:szCs w:val="22"/>
                <w:lang w:val="en-US"/>
              </w:rPr>
            </w:pPr>
            <w:r w:rsidRPr="00741C08">
              <w:rPr>
                <w:rFonts w:asciiTheme="minorHAnsi" w:hAnsiTheme="minorHAnsi" w:cstheme="minorHAnsi"/>
                <w:sz w:val="22"/>
                <w:szCs w:val="22"/>
                <w:lang w:val="en-US"/>
              </w:rPr>
              <w:t>Examples</w:t>
            </w:r>
          </w:p>
          <w:p w14:paraId="6E7F2DBA" w14:textId="77777777" w:rsidR="00837A4F" w:rsidRPr="00741C08" w:rsidRDefault="00837A4F" w:rsidP="00837A4F">
            <w:pPr>
              <w:rPr>
                <w:rFonts w:asciiTheme="minorHAnsi" w:hAnsiTheme="minorHAnsi" w:cstheme="minorHAnsi"/>
                <w:sz w:val="22"/>
                <w:szCs w:val="22"/>
                <w:lang w:val="en-US"/>
              </w:rPr>
            </w:pPr>
          </w:p>
        </w:tc>
        <w:tc>
          <w:tcPr>
            <w:tcW w:w="3402" w:type="dxa"/>
            <w:shd w:val="clear" w:color="auto" w:fill="auto"/>
            <w:vAlign w:val="center"/>
          </w:tcPr>
          <w:p w14:paraId="70C0C060" w14:textId="2DA126E6" w:rsidR="00742FBF" w:rsidRPr="00741C08" w:rsidRDefault="00742FBF" w:rsidP="0080380E">
            <w:pPr>
              <w:widowControl w:val="0"/>
              <w:jc w:val="both"/>
              <w:rPr>
                <w:rFonts w:asciiTheme="minorHAnsi" w:hAnsiTheme="minorHAnsi" w:cstheme="minorHAnsi"/>
                <w:sz w:val="22"/>
                <w:szCs w:val="22"/>
                <w:lang w:val="pt-PT"/>
              </w:rPr>
            </w:pPr>
            <w:r w:rsidRPr="00741C08">
              <w:rPr>
                <w:rFonts w:asciiTheme="minorHAnsi" w:hAnsiTheme="minorHAnsi" w:cstheme="minorHAnsi"/>
                <w:sz w:val="22"/>
                <w:szCs w:val="22"/>
                <w:lang w:val="en-US"/>
              </w:rPr>
              <w:lastRenderedPageBreak/>
              <w:t>To read:</w:t>
            </w:r>
          </w:p>
          <w:p w14:paraId="2C375680" w14:textId="2AB1596F" w:rsidR="0080380E" w:rsidRPr="00741C08" w:rsidRDefault="0080380E" w:rsidP="0080380E">
            <w:pPr>
              <w:widowControl w:val="0"/>
              <w:jc w:val="both"/>
              <w:rPr>
                <w:rFonts w:asciiTheme="minorHAnsi" w:hAnsiTheme="minorHAnsi" w:cstheme="minorHAnsi"/>
                <w:sz w:val="22"/>
                <w:szCs w:val="22"/>
                <w:lang w:val="pt-PT"/>
              </w:rPr>
            </w:pPr>
            <w:r w:rsidRPr="00741C08">
              <w:rPr>
                <w:rFonts w:asciiTheme="minorHAnsi" w:hAnsiTheme="minorHAnsi" w:cstheme="minorHAnsi"/>
                <w:sz w:val="22"/>
                <w:szCs w:val="22"/>
                <w:lang w:val="pt-PT"/>
              </w:rPr>
              <w:t xml:space="preserve">Martin, N., Carlson, N.  (2019) </w:t>
            </w:r>
            <w:r w:rsidRPr="00741C08">
              <w:rPr>
                <w:rFonts w:asciiTheme="minorHAnsi" w:hAnsiTheme="minorHAnsi" w:cstheme="minorHAnsi"/>
                <w:i/>
                <w:sz w:val="22"/>
                <w:szCs w:val="22"/>
                <w:lang w:val="pt-PT"/>
              </w:rPr>
              <w:t xml:space="preserve">Psychology. </w:t>
            </w:r>
            <w:r w:rsidRPr="00741C08">
              <w:rPr>
                <w:rFonts w:asciiTheme="minorHAnsi" w:hAnsiTheme="minorHAnsi" w:cstheme="minorHAnsi"/>
                <w:sz w:val="22"/>
                <w:szCs w:val="22"/>
                <w:lang w:val="pt-PT"/>
              </w:rPr>
              <w:t xml:space="preserve">Pearson. </w:t>
            </w:r>
          </w:p>
          <w:p w14:paraId="61FE2F7C" w14:textId="77777777" w:rsidR="0080380E" w:rsidRPr="00741C08" w:rsidRDefault="0080380E" w:rsidP="0080380E">
            <w:pPr>
              <w:jc w:val="both"/>
              <w:rPr>
                <w:rFonts w:asciiTheme="minorHAnsi" w:hAnsiTheme="minorHAnsi" w:cstheme="minorHAnsi"/>
                <w:sz w:val="22"/>
                <w:szCs w:val="22"/>
              </w:rPr>
            </w:pPr>
            <w:r w:rsidRPr="00741C08">
              <w:rPr>
                <w:rFonts w:asciiTheme="minorHAnsi" w:hAnsiTheme="minorHAnsi" w:cstheme="minorHAnsi"/>
                <w:sz w:val="22"/>
                <w:szCs w:val="22"/>
              </w:rPr>
              <w:t>p. 284-302, 338-350</w:t>
            </w:r>
          </w:p>
          <w:p w14:paraId="6F7090B8" w14:textId="77777777" w:rsidR="0080380E" w:rsidRPr="00741C08" w:rsidRDefault="0080380E" w:rsidP="0080380E">
            <w:pPr>
              <w:jc w:val="both"/>
              <w:rPr>
                <w:rFonts w:asciiTheme="minorHAnsi" w:hAnsiTheme="minorHAnsi" w:cstheme="minorHAnsi"/>
                <w:sz w:val="22"/>
                <w:szCs w:val="22"/>
              </w:rPr>
            </w:pPr>
            <w:r w:rsidRPr="00741C08">
              <w:rPr>
                <w:rFonts w:asciiTheme="minorHAnsi" w:hAnsiTheme="minorHAnsi" w:cstheme="minorHAnsi"/>
                <w:sz w:val="22"/>
                <w:szCs w:val="22"/>
              </w:rPr>
              <w:lastRenderedPageBreak/>
              <w:t xml:space="preserve">Hewstone, M., Fincham, F. &amp; Foster, J. (2005). </w:t>
            </w:r>
            <w:r w:rsidRPr="00741C08">
              <w:rPr>
                <w:rFonts w:asciiTheme="minorHAnsi" w:hAnsiTheme="minorHAnsi" w:cstheme="minorHAnsi"/>
                <w:i/>
                <w:sz w:val="22"/>
                <w:szCs w:val="22"/>
              </w:rPr>
              <w:t>Psychology</w:t>
            </w:r>
            <w:r w:rsidRPr="00741C08">
              <w:rPr>
                <w:rFonts w:asciiTheme="minorHAnsi" w:hAnsiTheme="minorHAnsi" w:cstheme="minorHAnsi"/>
                <w:sz w:val="22"/>
                <w:szCs w:val="22"/>
              </w:rPr>
              <w:t>, B.P.S. Blackwell, Oxford pp. 225-246</w:t>
            </w:r>
          </w:p>
          <w:p w14:paraId="200A1A47" w14:textId="77777777" w:rsidR="00837A4F" w:rsidRPr="00741C08" w:rsidRDefault="00837A4F" w:rsidP="00837A4F">
            <w:pPr>
              <w:rPr>
                <w:rFonts w:asciiTheme="minorHAnsi" w:hAnsiTheme="minorHAnsi" w:cstheme="minorHAnsi"/>
                <w:sz w:val="22"/>
                <w:szCs w:val="22"/>
                <w:lang w:val="en-US"/>
              </w:rPr>
            </w:pPr>
          </w:p>
        </w:tc>
      </w:tr>
      <w:tr w:rsidR="00837A4F" w:rsidRPr="00741C08" w14:paraId="688CE9B2" w14:textId="77777777" w:rsidTr="00E775EC">
        <w:tc>
          <w:tcPr>
            <w:tcW w:w="3128" w:type="dxa"/>
            <w:shd w:val="clear" w:color="auto" w:fill="auto"/>
            <w:vAlign w:val="center"/>
          </w:tcPr>
          <w:p w14:paraId="3A4D990F" w14:textId="77777777" w:rsidR="00742FBF" w:rsidRPr="00741C08" w:rsidRDefault="00742FBF" w:rsidP="00FD5369">
            <w:pPr>
              <w:jc w:val="both"/>
              <w:rPr>
                <w:rFonts w:asciiTheme="minorHAnsi" w:hAnsiTheme="minorHAnsi" w:cstheme="minorHAnsi"/>
                <w:sz w:val="22"/>
                <w:szCs w:val="22"/>
                <w:lang w:val="en-US"/>
              </w:rPr>
            </w:pPr>
            <w:r w:rsidRPr="00741C08">
              <w:rPr>
                <w:rFonts w:asciiTheme="minorHAnsi" w:hAnsiTheme="minorHAnsi" w:cstheme="minorHAnsi"/>
                <w:sz w:val="22"/>
                <w:szCs w:val="22"/>
                <w:lang w:val="en-US"/>
              </w:rPr>
              <w:lastRenderedPageBreak/>
              <w:t xml:space="preserve">C12: Motivation (2 hours) </w:t>
            </w:r>
          </w:p>
          <w:p w14:paraId="5480CC8A" w14:textId="401D2CD4" w:rsidR="00837A4F" w:rsidRPr="00741C08" w:rsidRDefault="00742FBF" w:rsidP="00FD5369">
            <w:pPr>
              <w:jc w:val="both"/>
              <w:rPr>
                <w:rFonts w:asciiTheme="minorHAnsi" w:hAnsiTheme="minorHAnsi" w:cstheme="minorHAnsi"/>
                <w:sz w:val="22"/>
                <w:szCs w:val="22"/>
                <w:lang w:val="en-US"/>
              </w:rPr>
            </w:pPr>
            <w:r w:rsidRPr="00741C08">
              <w:rPr>
                <w:rFonts w:asciiTheme="minorHAnsi" w:hAnsiTheme="minorHAnsi" w:cstheme="minorHAnsi"/>
                <w:sz w:val="22"/>
                <w:szCs w:val="22"/>
                <w:lang w:val="en-US"/>
              </w:rPr>
              <w:t>How does motivation determine behavior?</w:t>
            </w:r>
          </w:p>
        </w:tc>
        <w:tc>
          <w:tcPr>
            <w:tcW w:w="2855" w:type="dxa"/>
            <w:shd w:val="clear" w:color="auto" w:fill="auto"/>
            <w:vAlign w:val="center"/>
          </w:tcPr>
          <w:p w14:paraId="394ABA1F" w14:textId="77777777" w:rsidR="00742FBF" w:rsidRPr="00741C08" w:rsidRDefault="00742FBF" w:rsidP="00742FBF">
            <w:pPr>
              <w:rPr>
                <w:rFonts w:asciiTheme="minorHAnsi" w:hAnsiTheme="minorHAnsi" w:cstheme="minorHAnsi"/>
                <w:sz w:val="22"/>
                <w:szCs w:val="22"/>
                <w:lang w:val="en-US"/>
              </w:rPr>
            </w:pPr>
            <w:r w:rsidRPr="00741C08">
              <w:rPr>
                <w:rFonts w:asciiTheme="minorHAnsi" w:hAnsiTheme="minorHAnsi" w:cstheme="minorHAnsi"/>
                <w:sz w:val="22"/>
                <w:szCs w:val="22"/>
                <w:lang w:val="en-US"/>
              </w:rPr>
              <w:t>Lecture</w:t>
            </w:r>
          </w:p>
          <w:p w14:paraId="73C5C0D3" w14:textId="6374C84D" w:rsidR="00742FBF" w:rsidRPr="00741C08" w:rsidRDefault="007663B3" w:rsidP="00742FBF">
            <w:pPr>
              <w:rPr>
                <w:rFonts w:asciiTheme="minorHAnsi" w:hAnsiTheme="minorHAnsi" w:cstheme="minorHAnsi"/>
                <w:sz w:val="22"/>
                <w:szCs w:val="22"/>
                <w:lang w:val="en-US"/>
              </w:rPr>
            </w:pPr>
            <w:r w:rsidRPr="00741C08">
              <w:rPr>
                <w:rFonts w:asciiTheme="minorHAnsi" w:hAnsiTheme="minorHAnsi" w:cstheme="minorHAnsi"/>
                <w:sz w:val="22"/>
                <w:szCs w:val="22"/>
                <w:lang w:val="en-US"/>
              </w:rPr>
              <w:t>Conversation</w:t>
            </w:r>
          </w:p>
          <w:p w14:paraId="04835891" w14:textId="77777777" w:rsidR="00742FBF" w:rsidRPr="00741C08" w:rsidRDefault="00742FBF" w:rsidP="00742FBF">
            <w:pPr>
              <w:rPr>
                <w:rFonts w:asciiTheme="minorHAnsi" w:hAnsiTheme="minorHAnsi" w:cstheme="minorHAnsi"/>
                <w:sz w:val="22"/>
                <w:szCs w:val="22"/>
                <w:lang w:val="en-US"/>
              </w:rPr>
            </w:pPr>
            <w:r w:rsidRPr="00741C08">
              <w:rPr>
                <w:rFonts w:asciiTheme="minorHAnsi" w:hAnsiTheme="minorHAnsi" w:cstheme="minorHAnsi"/>
                <w:sz w:val="22"/>
                <w:szCs w:val="22"/>
                <w:lang w:val="en-US"/>
              </w:rPr>
              <w:t>Demonstration</w:t>
            </w:r>
          </w:p>
          <w:p w14:paraId="3DE96B19" w14:textId="5503D9B0" w:rsidR="00742FBF" w:rsidRPr="00741C08" w:rsidRDefault="00F66A71" w:rsidP="00742FBF">
            <w:pPr>
              <w:rPr>
                <w:rFonts w:asciiTheme="minorHAnsi" w:hAnsiTheme="minorHAnsi" w:cstheme="minorHAnsi"/>
                <w:sz w:val="22"/>
                <w:szCs w:val="22"/>
                <w:lang w:val="en-US"/>
              </w:rPr>
            </w:pPr>
            <w:r w:rsidRPr="00741C08">
              <w:rPr>
                <w:rFonts w:asciiTheme="minorHAnsi" w:hAnsiTheme="minorHAnsi" w:cstheme="minorHAnsi"/>
                <w:sz w:val="22"/>
                <w:szCs w:val="22"/>
                <w:lang w:val="en-US"/>
              </w:rPr>
              <w:t>Problem-based</w:t>
            </w:r>
            <w:r w:rsidR="00742FBF" w:rsidRPr="00741C08">
              <w:rPr>
                <w:rFonts w:asciiTheme="minorHAnsi" w:hAnsiTheme="minorHAnsi" w:cstheme="minorHAnsi"/>
                <w:sz w:val="22"/>
                <w:szCs w:val="22"/>
                <w:lang w:val="en-US"/>
              </w:rPr>
              <w:t xml:space="preserve"> questioning</w:t>
            </w:r>
          </w:p>
          <w:p w14:paraId="6C33B7AD" w14:textId="7E9D1F6D" w:rsidR="00837A4F" w:rsidRPr="00741C08" w:rsidRDefault="00742FBF" w:rsidP="00837A4F">
            <w:pPr>
              <w:rPr>
                <w:rFonts w:asciiTheme="minorHAnsi" w:hAnsiTheme="minorHAnsi" w:cstheme="minorHAnsi"/>
                <w:sz w:val="22"/>
                <w:szCs w:val="22"/>
                <w:lang w:val="en-US"/>
              </w:rPr>
            </w:pPr>
            <w:r w:rsidRPr="00741C08">
              <w:rPr>
                <w:rFonts w:asciiTheme="minorHAnsi" w:hAnsiTheme="minorHAnsi" w:cstheme="minorHAnsi"/>
                <w:sz w:val="22"/>
                <w:szCs w:val="22"/>
                <w:lang w:val="en-US"/>
              </w:rPr>
              <w:t>Examples</w:t>
            </w:r>
          </w:p>
        </w:tc>
        <w:tc>
          <w:tcPr>
            <w:tcW w:w="3402" w:type="dxa"/>
            <w:shd w:val="clear" w:color="auto" w:fill="auto"/>
            <w:vAlign w:val="center"/>
          </w:tcPr>
          <w:p w14:paraId="435C5FBF" w14:textId="77777777" w:rsidR="00742FBF" w:rsidRPr="00741C08" w:rsidRDefault="00742FBF" w:rsidP="00742FBF">
            <w:pPr>
              <w:widowControl w:val="0"/>
              <w:jc w:val="both"/>
              <w:rPr>
                <w:rFonts w:asciiTheme="minorHAnsi" w:hAnsiTheme="minorHAnsi" w:cstheme="minorHAnsi"/>
                <w:sz w:val="22"/>
                <w:szCs w:val="22"/>
                <w:lang w:val="pt-PT"/>
              </w:rPr>
            </w:pPr>
            <w:r w:rsidRPr="00741C08">
              <w:rPr>
                <w:rFonts w:asciiTheme="minorHAnsi" w:hAnsiTheme="minorHAnsi" w:cstheme="minorHAnsi"/>
                <w:sz w:val="22"/>
                <w:szCs w:val="22"/>
                <w:lang w:val="en-US"/>
              </w:rPr>
              <w:t>To read:</w:t>
            </w:r>
          </w:p>
          <w:p w14:paraId="21262C88" w14:textId="77777777" w:rsidR="00742FBF" w:rsidRPr="00741C08" w:rsidRDefault="00742FBF" w:rsidP="00742FBF">
            <w:pPr>
              <w:widowControl w:val="0"/>
              <w:jc w:val="both"/>
              <w:rPr>
                <w:rFonts w:asciiTheme="minorHAnsi" w:hAnsiTheme="minorHAnsi" w:cstheme="minorHAnsi"/>
                <w:sz w:val="22"/>
                <w:szCs w:val="22"/>
                <w:lang w:val="pt-PT"/>
              </w:rPr>
            </w:pPr>
            <w:r w:rsidRPr="00741C08">
              <w:rPr>
                <w:rFonts w:asciiTheme="minorHAnsi" w:hAnsiTheme="minorHAnsi" w:cstheme="minorHAnsi"/>
                <w:sz w:val="22"/>
                <w:szCs w:val="22"/>
                <w:lang w:val="pt-PT"/>
              </w:rPr>
              <w:t xml:space="preserve">Martin, N., Carlson, N.  (2019) </w:t>
            </w:r>
            <w:r w:rsidRPr="00741C08">
              <w:rPr>
                <w:rFonts w:asciiTheme="minorHAnsi" w:hAnsiTheme="minorHAnsi" w:cstheme="minorHAnsi"/>
                <w:i/>
                <w:sz w:val="22"/>
                <w:szCs w:val="22"/>
                <w:lang w:val="pt-PT"/>
              </w:rPr>
              <w:t xml:space="preserve">Psychology. </w:t>
            </w:r>
            <w:r w:rsidRPr="00741C08">
              <w:rPr>
                <w:rFonts w:asciiTheme="minorHAnsi" w:hAnsiTheme="minorHAnsi" w:cstheme="minorHAnsi"/>
                <w:sz w:val="22"/>
                <w:szCs w:val="22"/>
                <w:lang w:val="pt-PT"/>
              </w:rPr>
              <w:t xml:space="preserve">Pearson. </w:t>
            </w:r>
          </w:p>
          <w:p w14:paraId="5087299C" w14:textId="77777777" w:rsidR="00742FBF" w:rsidRPr="00741C08" w:rsidRDefault="00742FBF" w:rsidP="00742FBF">
            <w:pPr>
              <w:jc w:val="both"/>
              <w:rPr>
                <w:rFonts w:asciiTheme="minorHAnsi" w:hAnsiTheme="minorHAnsi" w:cstheme="minorHAnsi"/>
                <w:sz w:val="22"/>
                <w:szCs w:val="22"/>
              </w:rPr>
            </w:pPr>
            <w:r w:rsidRPr="00741C08">
              <w:rPr>
                <w:rFonts w:asciiTheme="minorHAnsi" w:hAnsiTheme="minorHAnsi" w:cstheme="minorHAnsi"/>
                <w:sz w:val="22"/>
                <w:szCs w:val="22"/>
              </w:rPr>
              <w:t>p. 532-553</w:t>
            </w:r>
          </w:p>
          <w:p w14:paraId="171A571E" w14:textId="30A68301" w:rsidR="00837A4F" w:rsidRPr="00741C08" w:rsidRDefault="00742FBF" w:rsidP="00742FBF">
            <w:pPr>
              <w:jc w:val="both"/>
              <w:rPr>
                <w:rFonts w:asciiTheme="minorHAnsi" w:hAnsiTheme="minorHAnsi" w:cstheme="minorHAnsi"/>
                <w:sz w:val="22"/>
                <w:szCs w:val="22"/>
              </w:rPr>
            </w:pPr>
            <w:r w:rsidRPr="00741C08">
              <w:rPr>
                <w:rFonts w:asciiTheme="minorHAnsi" w:hAnsiTheme="minorHAnsi" w:cstheme="minorHAnsi"/>
                <w:sz w:val="22"/>
                <w:szCs w:val="22"/>
              </w:rPr>
              <w:t xml:space="preserve">Hewstone, M., Fincham, F. &amp; Foster, J. (2005). </w:t>
            </w:r>
            <w:r w:rsidRPr="00741C08">
              <w:rPr>
                <w:rFonts w:asciiTheme="minorHAnsi" w:hAnsiTheme="minorHAnsi" w:cstheme="minorHAnsi"/>
                <w:i/>
                <w:sz w:val="22"/>
                <w:szCs w:val="22"/>
              </w:rPr>
              <w:t>Psychology</w:t>
            </w:r>
            <w:r w:rsidRPr="00741C08">
              <w:rPr>
                <w:rFonts w:asciiTheme="minorHAnsi" w:hAnsiTheme="minorHAnsi" w:cstheme="minorHAnsi"/>
                <w:sz w:val="22"/>
                <w:szCs w:val="22"/>
              </w:rPr>
              <w:t>, B.P.S. Blackwell, Oxford pp. 94-111</w:t>
            </w:r>
          </w:p>
        </w:tc>
      </w:tr>
      <w:tr w:rsidR="00837A4F" w:rsidRPr="00741C08" w14:paraId="0C47F0EB" w14:textId="77777777" w:rsidTr="00E775EC">
        <w:tc>
          <w:tcPr>
            <w:tcW w:w="3128" w:type="dxa"/>
            <w:shd w:val="clear" w:color="auto" w:fill="auto"/>
            <w:vAlign w:val="center"/>
          </w:tcPr>
          <w:p w14:paraId="6E39F29C" w14:textId="77777777" w:rsidR="00742FBF" w:rsidRPr="00741C08" w:rsidRDefault="00742FBF" w:rsidP="00FD5369">
            <w:pPr>
              <w:jc w:val="both"/>
              <w:rPr>
                <w:rFonts w:asciiTheme="minorHAnsi" w:hAnsiTheme="minorHAnsi" w:cstheme="minorHAnsi"/>
                <w:sz w:val="22"/>
                <w:szCs w:val="22"/>
                <w:lang w:val="en-US"/>
              </w:rPr>
            </w:pPr>
            <w:r w:rsidRPr="00741C08">
              <w:rPr>
                <w:rFonts w:asciiTheme="minorHAnsi" w:hAnsiTheme="minorHAnsi" w:cstheme="minorHAnsi"/>
                <w:sz w:val="22"/>
                <w:szCs w:val="22"/>
                <w:lang w:val="en-US"/>
              </w:rPr>
              <w:t>C13: Emotion (2 hours)</w:t>
            </w:r>
          </w:p>
          <w:p w14:paraId="3D7B4EE1" w14:textId="709EE9DA" w:rsidR="00837A4F" w:rsidRPr="00741C08" w:rsidRDefault="00742FBF" w:rsidP="00FD5369">
            <w:pPr>
              <w:jc w:val="both"/>
              <w:rPr>
                <w:rFonts w:asciiTheme="minorHAnsi" w:hAnsiTheme="minorHAnsi" w:cstheme="minorHAnsi"/>
                <w:sz w:val="22"/>
                <w:szCs w:val="22"/>
                <w:lang w:val="en-US"/>
              </w:rPr>
            </w:pPr>
            <w:r w:rsidRPr="00741C08">
              <w:rPr>
                <w:rFonts w:asciiTheme="minorHAnsi" w:hAnsiTheme="minorHAnsi" w:cstheme="minorHAnsi"/>
                <w:sz w:val="22"/>
                <w:szCs w:val="22"/>
                <w:lang w:val="en-US"/>
              </w:rPr>
              <w:t>What are emotions and how do they shape cognition?</w:t>
            </w:r>
          </w:p>
        </w:tc>
        <w:tc>
          <w:tcPr>
            <w:tcW w:w="2855" w:type="dxa"/>
            <w:shd w:val="clear" w:color="auto" w:fill="auto"/>
            <w:vAlign w:val="center"/>
          </w:tcPr>
          <w:p w14:paraId="55792E39" w14:textId="77777777" w:rsidR="00742FBF" w:rsidRPr="00741C08" w:rsidRDefault="00742FBF" w:rsidP="00742FBF">
            <w:pPr>
              <w:rPr>
                <w:rFonts w:asciiTheme="minorHAnsi" w:hAnsiTheme="minorHAnsi" w:cstheme="minorHAnsi"/>
                <w:sz w:val="22"/>
                <w:szCs w:val="22"/>
                <w:lang w:val="en-US"/>
              </w:rPr>
            </w:pPr>
            <w:r w:rsidRPr="00741C08">
              <w:rPr>
                <w:rFonts w:asciiTheme="minorHAnsi" w:hAnsiTheme="minorHAnsi" w:cstheme="minorHAnsi"/>
                <w:sz w:val="22"/>
                <w:szCs w:val="22"/>
                <w:lang w:val="en-US"/>
              </w:rPr>
              <w:t>Lecture</w:t>
            </w:r>
          </w:p>
          <w:p w14:paraId="0769758A" w14:textId="6B78DB87" w:rsidR="00742FBF" w:rsidRPr="00741C08" w:rsidRDefault="007663B3" w:rsidP="00742FBF">
            <w:pPr>
              <w:rPr>
                <w:rFonts w:asciiTheme="minorHAnsi" w:hAnsiTheme="minorHAnsi" w:cstheme="minorHAnsi"/>
                <w:sz w:val="22"/>
                <w:szCs w:val="22"/>
                <w:lang w:val="en-US"/>
              </w:rPr>
            </w:pPr>
            <w:r w:rsidRPr="00741C08">
              <w:rPr>
                <w:rFonts w:asciiTheme="minorHAnsi" w:hAnsiTheme="minorHAnsi" w:cstheme="minorHAnsi"/>
                <w:sz w:val="22"/>
                <w:szCs w:val="22"/>
                <w:lang w:val="en-US"/>
              </w:rPr>
              <w:t>Conversation</w:t>
            </w:r>
          </w:p>
          <w:p w14:paraId="73CEE022" w14:textId="77777777" w:rsidR="00742FBF" w:rsidRPr="00741C08" w:rsidRDefault="00742FBF" w:rsidP="00742FBF">
            <w:pPr>
              <w:rPr>
                <w:rFonts w:asciiTheme="minorHAnsi" w:hAnsiTheme="minorHAnsi" w:cstheme="minorHAnsi"/>
                <w:sz w:val="22"/>
                <w:szCs w:val="22"/>
                <w:lang w:val="en-US"/>
              </w:rPr>
            </w:pPr>
            <w:r w:rsidRPr="00741C08">
              <w:rPr>
                <w:rFonts w:asciiTheme="minorHAnsi" w:hAnsiTheme="minorHAnsi" w:cstheme="minorHAnsi"/>
                <w:sz w:val="22"/>
                <w:szCs w:val="22"/>
                <w:lang w:val="en-US"/>
              </w:rPr>
              <w:t>Demonstration</w:t>
            </w:r>
          </w:p>
          <w:p w14:paraId="6279709C" w14:textId="4361B74B" w:rsidR="00742FBF" w:rsidRPr="00741C08" w:rsidRDefault="00F66A71" w:rsidP="00742FBF">
            <w:pPr>
              <w:rPr>
                <w:rFonts w:asciiTheme="minorHAnsi" w:hAnsiTheme="minorHAnsi" w:cstheme="minorHAnsi"/>
                <w:sz w:val="22"/>
                <w:szCs w:val="22"/>
                <w:lang w:val="en-US"/>
              </w:rPr>
            </w:pPr>
            <w:r w:rsidRPr="00741C08">
              <w:rPr>
                <w:rFonts w:asciiTheme="minorHAnsi" w:hAnsiTheme="minorHAnsi" w:cstheme="minorHAnsi"/>
                <w:sz w:val="22"/>
                <w:szCs w:val="22"/>
                <w:lang w:val="en-US"/>
              </w:rPr>
              <w:t>Problem-based</w:t>
            </w:r>
            <w:r w:rsidR="00742FBF" w:rsidRPr="00741C08">
              <w:rPr>
                <w:rFonts w:asciiTheme="minorHAnsi" w:hAnsiTheme="minorHAnsi" w:cstheme="minorHAnsi"/>
                <w:sz w:val="22"/>
                <w:szCs w:val="22"/>
                <w:lang w:val="en-US"/>
              </w:rPr>
              <w:t xml:space="preserve"> questioning</w:t>
            </w:r>
          </w:p>
          <w:p w14:paraId="3E8DDC0A" w14:textId="1FECB3FA" w:rsidR="00837A4F" w:rsidRPr="00741C08" w:rsidRDefault="00742FBF" w:rsidP="00837A4F">
            <w:pPr>
              <w:rPr>
                <w:rFonts w:asciiTheme="minorHAnsi" w:hAnsiTheme="minorHAnsi" w:cstheme="minorHAnsi"/>
                <w:sz w:val="22"/>
                <w:szCs w:val="22"/>
                <w:lang w:val="en-US"/>
              </w:rPr>
            </w:pPr>
            <w:r w:rsidRPr="00741C08">
              <w:rPr>
                <w:rFonts w:asciiTheme="minorHAnsi" w:hAnsiTheme="minorHAnsi" w:cstheme="minorHAnsi"/>
                <w:sz w:val="22"/>
                <w:szCs w:val="22"/>
                <w:lang w:val="en-US"/>
              </w:rPr>
              <w:t>Examples</w:t>
            </w:r>
          </w:p>
        </w:tc>
        <w:tc>
          <w:tcPr>
            <w:tcW w:w="3402" w:type="dxa"/>
            <w:shd w:val="clear" w:color="auto" w:fill="auto"/>
            <w:vAlign w:val="center"/>
          </w:tcPr>
          <w:p w14:paraId="3E72BAC5" w14:textId="77777777" w:rsidR="00742FBF" w:rsidRPr="00741C08" w:rsidRDefault="00742FBF" w:rsidP="00742FBF">
            <w:pPr>
              <w:widowControl w:val="0"/>
              <w:jc w:val="both"/>
              <w:rPr>
                <w:rFonts w:asciiTheme="minorHAnsi" w:hAnsiTheme="minorHAnsi" w:cstheme="minorHAnsi"/>
                <w:sz w:val="22"/>
                <w:szCs w:val="22"/>
                <w:lang w:val="pt-PT"/>
              </w:rPr>
            </w:pPr>
            <w:r w:rsidRPr="00741C08">
              <w:rPr>
                <w:rFonts w:asciiTheme="minorHAnsi" w:hAnsiTheme="minorHAnsi" w:cstheme="minorHAnsi"/>
                <w:sz w:val="22"/>
                <w:szCs w:val="22"/>
                <w:lang w:val="en-US"/>
              </w:rPr>
              <w:t>To read:</w:t>
            </w:r>
          </w:p>
          <w:p w14:paraId="2A1DEC15" w14:textId="77777777" w:rsidR="00742FBF" w:rsidRPr="00741C08" w:rsidRDefault="00742FBF" w:rsidP="00742FBF">
            <w:pPr>
              <w:widowControl w:val="0"/>
              <w:jc w:val="both"/>
              <w:rPr>
                <w:rFonts w:asciiTheme="minorHAnsi" w:hAnsiTheme="minorHAnsi" w:cstheme="minorHAnsi"/>
                <w:sz w:val="22"/>
                <w:szCs w:val="22"/>
                <w:lang w:val="pt-PT"/>
              </w:rPr>
            </w:pPr>
            <w:r w:rsidRPr="00741C08">
              <w:rPr>
                <w:rFonts w:asciiTheme="minorHAnsi" w:hAnsiTheme="minorHAnsi" w:cstheme="minorHAnsi"/>
                <w:sz w:val="22"/>
                <w:szCs w:val="22"/>
                <w:lang w:val="pt-PT"/>
              </w:rPr>
              <w:t xml:space="preserve">Martin, N., Carlson, N.  (2019) </w:t>
            </w:r>
            <w:r w:rsidRPr="00741C08">
              <w:rPr>
                <w:rFonts w:asciiTheme="minorHAnsi" w:hAnsiTheme="minorHAnsi" w:cstheme="minorHAnsi"/>
                <w:i/>
                <w:sz w:val="22"/>
                <w:szCs w:val="22"/>
                <w:lang w:val="pt-PT"/>
              </w:rPr>
              <w:t xml:space="preserve">Psychology. </w:t>
            </w:r>
            <w:r w:rsidRPr="00741C08">
              <w:rPr>
                <w:rFonts w:asciiTheme="minorHAnsi" w:hAnsiTheme="minorHAnsi" w:cstheme="minorHAnsi"/>
                <w:sz w:val="22"/>
                <w:szCs w:val="22"/>
                <w:lang w:val="pt-PT"/>
              </w:rPr>
              <w:t xml:space="preserve">Pearson. </w:t>
            </w:r>
          </w:p>
          <w:p w14:paraId="58F6BD6A" w14:textId="77777777" w:rsidR="00742FBF" w:rsidRPr="00741C08" w:rsidRDefault="00742FBF" w:rsidP="00742FBF">
            <w:pPr>
              <w:jc w:val="both"/>
              <w:rPr>
                <w:rFonts w:asciiTheme="minorHAnsi" w:hAnsiTheme="minorHAnsi" w:cstheme="minorHAnsi"/>
                <w:sz w:val="22"/>
                <w:szCs w:val="22"/>
              </w:rPr>
            </w:pPr>
            <w:r w:rsidRPr="00741C08">
              <w:rPr>
                <w:rFonts w:asciiTheme="minorHAnsi" w:hAnsiTheme="minorHAnsi" w:cstheme="minorHAnsi"/>
                <w:sz w:val="22"/>
                <w:szCs w:val="22"/>
              </w:rPr>
              <w:t>p. 556-585</w:t>
            </w:r>
          </w:p>
          <w:p w14:paraId="0CCD78E8" w14:textId="77777777" w:rsidR="00742FBF" w:rsidRPr="00741C08" w:rsidRDefault="00742FBF" w:rsidP="00742FBF">
            <w:pPr>
              <w:jc w:val="both"/>
              <w:rPr>
                <w:rFonts w:asciiTheme="minorHAnsi" w:hAnsiTheme="minorHAnsi" w:cstheme="minorHAnsi"/>
                <w:sz w:val="22"/>
                <w:szCs w:val="22"/>
              </w:rPr>
            </w:pPr>
            <w:r w:rsidRPr="00741C08">
              <w:rPr>
                <w:rFonts w:asciiTheme="minorHAnsi" w:hAnsiTheme="minorHAnsi" w:cstheme="minorHAnsi"/>
                <w:sz w:val="22"/>
                <w:szCs w:val="22"/>
              </w:rPr>
              <w:t xml:space="preserve">Hewstone, M., Fincham, F. &amp; Foster, J. (2005). </w:t>
            </w:r>
            <w:r w:rsidRPr="00741C08">
              <w:rPr>
                <w:rFonts w:asciiTheme="minorHAnsi" w:hAnsiTheme="minorHAnsi" w:cstheme="minorHAnsi"/>
                <w:i/>
                <w:sz w:val="22"/>
                <w:szCs w:val="22"/>
              </w:rPr>
              <w:t>Psychology</w:t>
            </w:r>
            <w:r w:rsidRPr="00741C08">
              <w:rPr>
                <w:rFonts w:asciiTheme="minorHAnsi" w:hAnsiTheme="minorHAnsi" w:cstheme="minorHAnsi"/>
                <w:sz w:val="22"/>
                <w:szCs w:val="22"/>
              </w:rPr>
              <w:t>, B.P.S. Blackwell, Oxford pp. 112-133</w:t>
            </w:r>
          </w:p>
          <w:p w14:paraId="633F3E5A" w14:textId="51AD5E54" w:rsidR="00837A4F" w:rsidRPr="00741C08" w:rsidRDefault="00ED22B6" w:rsidP="00742FBF">
            <w:pPr>
              <w:widowControl w:val="0"/>
              <w:jc w:val="both"/>
              <w:rPr>
                <w:rFonts w:asciiTheme="minorHAnsi" w:hAnsiTheme="minorHAnsi" w:cstheme="minorHAnsi"/>
                <w:sz w:val="22"/>
                <w:szCs w:val="22"/>
              </w:rPr>
            </w:pPr>
            <w:r w:rsidRPr="00741C08">
              <w:rPr>
                <w:rFonts w:asciiTheme="minorHAnsi" w:hAnsiTheme="minorHAnsi" w:cstheme="minorHAnsi"/>
                <w:color w:val="222222"/>
                <w:sz w:val="22"/>
                <w:szCs w:val="22"/>
                <w:shd w:val="clear" w:color="auto" w:fill="FFFFFF"/>
              </w:rPr>
              <w:t>Lazarus, R. S. (1991). </w:t>
            </w:r>
            <w:r w:rsidRPr="00741C08">
              <w:rPr>
                <w:rFonts w:asciiTheme="minorHAnsi" w:hAnsiTheme="minorHAnsi" w:cstheme="minorHAnsi"/>
                <w:i/>
                <w:iCs/>
                <w:color w:val="222222"/>
                <w:sz w:val="22"/>
                <w:szCs w:val="22"/>
                <w:shd w:val="clear" w:color="auto" w:fill="FFFFFF"/>
              </w:rPr>
              <w:t>Emotion and adaptation</w:t>
            </w:r>
            <w:r w:rsidRPr="00741C08">
              <w:rPr>
                <w:rFonts w:asciiTheme="minorHAnsi" w:hAnsiTheme="minorHAnsi" w:cstheme="minorHAnsi"/>
                <w:color w:val="222222"/>
                <w:sz w:val="22"/>
                <w:szCs w:val="22"/>
                <w:shd w:val="clear" w:color="auto" w:fill="FFFFFF"/>
              </w:rPr>
              <w:t>. Oxford University Press.</w:t>
            </w:r>
            <w:r w:rsidRPr="00741C08">
              <w:rPr>
                <w:rFonts w:asciiTheme="minorHAnsi" w:hAnsiTheme="minorHAnsi" w:cstheme="minorHAnsi"/>
                <w:sz w:val="22"/>
                <w:szCs w:val="22"/>
              </w:rPr>
              <w:t xml:space="preserve"> </w:t>
            </w:r>
            <w:r>
              <w:rPr>
                <w:rFonts w:asciiTheme="minorHAnsi" w:hAnsiTheme="minorHAnsi" w:cstheme="minorHAnsi"/>
                <w:sz w:val="22"/>
                <w:szCs w:val="22"/>
              </w:rPr>
              <w:t>pp. 91-120</w:t>
            </w:r>
          </w:p>
        </w:tc>
      </w:tr>
      <w:tr w:rsidR="00837A4F" w:rsidRPr="00741C08" w14:paraId="3D9F4A38" w14:textId="77777777" w:rsidTr="00E775EC">
        <w:tc>
          <w:tcPr>
            <w:tcW w:w="3128" w:type="dxa"/>
            <w:shd w:val="clear" w:color="auto" w:fill="auto"/>
            <w:vAlign w:val="center"/>
          </w:tcPr>
          <w:p w14:paraId="25A5C533" w14:textId="48446DD4" w:rsidR="00FA3DC5" w:rsidRPr="00741C08" w:rsidRDefault="00FA3DC5" w:rsidP="00FD5369">
            <w:pPr>
              <w:jc w:val="both"/>
              <w:rPr>
                <w:rFonts w:asciiTheme="minorHAnsi" w:hAnsiTheme="minorHAnsi" w:cstheme="minorHAnsi"/>
                <w:sz w:val="22"/>
                <w:szCs w:val="22"/>
                <w:lang w:val="en-US"/>
              </w:rPr>
            </w:pPr>
            <w:r w:rsidRPr="00741C08">
              <w:rPr>
                <w:rFonts w:asciiTheme="minorHAnsi" w:hAnsiTheme="minorHAnsi" w:cstheme="minorHAnsi"/>
                <w:sz w:val="22"/>
                <w:szCs w:val="22"/>
                <w:lang w:val="en-US"/>
              </w:rPr>
              <w:t>C14: Stress (2 hours)</w:t>
            </w:r>
          </w:p>
          <w:p w14:paraId="724794D1" w14:textId="638B03AD" w:rsidR="00837A4F" w:rsidRPr="00741C08" w:rsidRDefault="00FA3DC5" w:rsidP="00FD5369">
            <w:pPr>
              <w:jc w:val="both"/>
              <w:rPr>
                <w:rFonts w:asciiTheme="minorHAnsi" w:hAnsiTheme="minorHAnsi" w:cstheme="minorHAnsi"/>
                <w:sz w:val="22"/>
                <w:szCs w:val="22"/>
                <w:lang w:val="en-US"/>
              </w:rPr>
            </w:pPr>
            <w:r w:rsidRPr="00741C08">
              <w:rPr>
                <w:rFonts w:asciiTheme="minorHAnsi" w:hAnsiTheme="minorHAnsi" w:cstheme="minorHAnsi"/>
                <w:sz w:val="22"/>
                <w:szCs w:val="22"/>
                <w:lang w:val="en-US"/>
              </w:rPr>
              <w:t>Current theories and applications in psychology (interdisciplinary)</w:t>
            </w:r>
          </w:p>
        </w:tc>
        <w:tc>
          <w:tcPr>
            <w:tcW w:w="2855" w:type="dxa"/>
            <w:shd w:val="clear" w:color="auto" w:fill="auto"/>
            <w:vAlign w:val="center"/>
          </w:tcPr>
          <w:p w14:paraId="4357DCE5" w14:textId="77777777" w:rsidR="00FA3DC5" w:rsidRPr="00741C08" w:rsidRDefault="00FA3DC5" w:rsidP="00FA3DC5">
            <w:pPr>
              <w:rPr>
                <w:rFonts w:asciiTheme="minorHAnsi" w:hAnsiTheme="minorHAnsi" w:cstheme="minorHAnsi"/>
                <w:sz w:val="22"/>
                <w:szCs w:val="22"/>
                <w:lang w:val="en-US"/>
              </w:rPr>
            </w:pPr>
            <w:r w:rsidRPr="00741C08">
              <w:rPr>
                <w:rFonts w:asciiTheme="minorHAnsi" w:hAnsiTheme="minorHAnsi" w:cstheme="minorHAnsi"/>
                <w:sz w:val="22"/>
                <w:szCs w:val="22"/>
                <w:lang w:val="en-US"/>
              </w:rPr>
              <w:t>Lecture</w:t>
            </w:r>
          </w:p>
          <w:p w14:paraId="5F5BC429" w14:textId="7C31580F" w:rsidR="00FA3DC5" w:rsidRPr="00741C08" w:rsidRDefault="007663B3" w:rsidP="00FA3DC5">
            <w:pPr>
              <w:rPr>
                <w:rFonts w:asciiTheme="minorHAnsi" w:hAnsiTheme="minorHAnsi" w:cstheme="minorHAnsi"/>
                <w:sz w:val="22"/>
                <w:szCs w:val="22"/>
                <w:lang w:val="en-US"/>
              </w:rPr>
            </w:pPr>
            <w:r w:rsidRPr="00741C08">
              <w:rPr>
                <w:rFonts w:asciiTheme="minorHAnsi" w:hAnsiTheme="minorHAnsi" w:cstheme="minorHAnsi"/>
                <w:sz w:val="22"/>
                <w:szCs w:val="22"/>
                <w:lang w:val="en-US"/>
              </w:rPr>
              <w:t>Conversation</w:t>
            </w:r>
          </w:p>
          <w:p w14:paraId="5E813AF9" w14:textId="77777777" w:rsidR="00FA3DC5" w:rsidRPr="00741C08" w:rsidRDefault="00FA3DC5" w:rsidP="00FA3DC5">
            <w:pPr>
              <w:rPr>
                <w:rFonts w:asciiTheme="minorHAnsi" w:hAnsiTheme="minorHAnsi" w:cstheme="minorHAnsi"/>
                <w:sz w:val="22"/>
                <w:szCs w:val="22"/>
                <w:lang w:val="en-US"/>
              </w:rPr>
            </w:pPr>
            <w:r w:rsidRPr="00741C08">
              <w:rPr>
                <w:rFonts w:asciiTheme="minorHAnsi" w:hAnsiTheme="minorHAnsi" w:cstheme="minorHAnsi"/>
                <w:sz w:val="22"/>
                <w:szCs w:val="22"/>
                <w:lang w:val="en-US"/>
              </w:rPr>
              <w:t>Demonstration</w:t>
            </w:r>
          </w:p>
          <w:p w14:paraId="1EC059BF" w14:textId="77777777" w:rsidR="00FA3DC5" w:rsidRPr="00741C08" w:rsidRDefault="00FA3DC5" w:rsidP="00FA3DC5">
            <w:pPr>
              <w:rPr>
                <w:rFonts w:asciiTheme="minorHAnsi" w:hAnsiTheme="minorHAnsi" w:cstheme="minorHAnsi"/>
                <w:sz w:val="22"/>
                <w:szCs w:val="22"/>
                <w:lang w:val="en-US"/>
              </w:rPr>
            </w:pPr>
            <w:r w:rsidRPr="00741C08">
              <w:rPr>
                <w:rFonts w:asciiTheme="minorHAnsi" w:hAnsiTheme="minorHAnsi" w:cstheme="minorHAnsi"/>
                <w:sz w:val="22"/>
                <w:szCs w:val="22"/>
                <w:lang w:val="en-US"/>
              </w:rPr>
              <w:t>Problem based questioning</w:t>
            </w:r>
          </w:p>
          <w:p w14:paraId="3F251B39" w14:textId="1A96A2B5" w:rsidR="00837A4F" w:rsidRPr="00741C08" w:rsidRDefault="00FA3DC5" w:rsidP="00837A4F">
            <w:pPr>
              <w:rPr>
                <w:rFonts w:asciiTheme="minorHAnsi" w:hAnsiTheme="minorHAnsi" w:cstheme="minorHAnsi"/>
                <w:sz w:val="22"/>
                <w:szCs w:val="22"/>
                <w:lang w:val="en-US"/>
              </w:rPr>
            </w:pPr>
            <w:r w:rsidRPr="00741C08">
              <w:rPr>
                <w:rFonts w:asciiTheme="minorHAnsi" w:hAnsiTheme="minorHAnsi" w:cstheme="minorHAnsi"/>
                <w:sz w:val="22"/>
                <w:szCs w:val="22"/>
                <w:lang w:val="en-US"/>
              </w:rPr>
              <w:t>Examples</w:t>
            </w:r>
          </w:p>
        </w:tc>
        <w:tc>
          <w:tcPr>
            <w:tcW w:w="3402" w:type="dxa"/>
            <w:shd w:val="clear" w:color="auto" w:fill="auto"/>
            <w:vAlign w:val="center"/>
          </w:tcPr>
          <w:p w14:paraId="04E9E883" w14:textId="77777777" w:rsidR="004C29EC" w:rsidRPr="00741C08" w:rsidRDefault="004C29EC" w:rsidP="004C29EC">
            <w:pPr>
              <w:widowControl w:val="0"/>
              <w:jc w:val="both"/>
              <w:rPr>
                <w:rFonts w:asciiTheme="minorHAnsi" w:hAnsiTheme="minorHAnsi" w:cstheme="minorHAnsi"/>
                <w:sz w:val="22"/>
                <w:szCs w:val="22"/>
                <w:lang w:val="pt-PT"/>
              </w:rPr>
            </w:pPr>
            <w:r w:rsidRPr="00741C08">
              <w:rPr>
                <w:rFonts w:asciiTheme="minorHAnsi" w:hAnsiTheme="minorHAnsi" w:cstheme="minorHAnsi"/>
                <w:sz w:val="22"/>
                <w:szCs w:val="22"/>
                <w:lang w:val="en-US"/>
              </w:rPr>
              <w:t>To read:</w:t>
            </w:r>
          </w:p>
          <w:p w14:paraId="2E7804E1" w14:textId="5B6830FD" w:rsidR="004C29EC" w:rsidRPr="00741C08" w:rsidRDefault="004C29EC" w:rsidP="004C29EC">
            <w:pPr>
              <w:widowControl w:val="0"/>
              <w:jc w:val="both"/>
              <w:rPr>
                <w:rFonts w:asciiTheme="minorHAnsi" w:hAnsiTheme="minorHAnsi" w:cstheme="minorHAnsi"/>
                <w:sz w:val="22"/>
                <w:szCs w:val="22"/>
                <w:lang w:val="pt-PT"/>
              </w:rPr>
            </w:pPr>
            <w:r w:rsidRPr="00741C08">
              <w:rPr>
                <w:rFonts w:asciiTheme="minorHAnsi" w:hAnsiTheme="minorHAnsi" w:cstheme="minorHAnsi"/>
                <w:sz w:val="22"/>
                <w:szCs w:val="22"/>
                <w:lang w:val="pt-PT"/>
              </w:rPr>
              <w:t xml:space="preserve">Martin, N., Carlson, N.  (2019) </w:t>
            </w:r>
            <w:r w:rsidRPr="00741C08">
              <w:rPr>
                <w:rFonts w:asciiTheme="minorHAnsi" w:hAnsiTheme="minorHAnsi" w:cstheme="minorHAnsi"/>
                <w:i/>
                <w:sz w:val="22"/>
                <w:szCs w:val="22"/>
                <w:lang w:val="pt-PT"/>
              </w:rPr>
              <w:t xml:space="preserve">Psychology. </w:t>
            </w:r>
            <w:r w:rsidRPr="00741C08">
              <w:rPr>
                <w:rFonts w:asciiTheme="minorHAnsi" w:hAnsiTheme="minorHAnsi" w:cstheme="minorHAnsi"/>
                <w:sz w:val="22"/>
                <w:szCs w:val="22"/>
                <w:lang w:val="pt-PT"/>
              </w:rPr>
              <w:t xml:space="preserve">Pearson. </w:t>
            </w:r>
          </w:p>
          <w:p w14:paraId="4D6009B3" w14:textId="77777777" w:rsidR="004C29EC" w:rsidRPr="00741C08" w:rsidRDefault="004C29EC" w:rsidP="004C29EC">
            <w:pPr>
              <w:jc w:val="both"/>
              <w:rPr>
                <w:rFonts w:asciiTheme="minorHAnsi" w:hAnsiTheme="minorHAnsi" w:cstheme="minorHAnsi"/>
                <w:sz w:val="22"/>
                <w:szCs w:val="22"/>
              </w:rPr>
            </w:pPr>
            <w:r w:rsidRPr="00741C08">
              <w:rPr>
                <w:rFonts w:asciiTheme="minorHAnsi" w:hAnsiTheme="minorHAnsi" w:cstheme="minorHAnsi"/>
                <w:sz w:val="22"/>
                <w:szCs w:val="22"/>
              </w:rPr>
              <w:t>p. 723-741</w:t>
            </w:r>
          </w:p>
          <w:p w14:paraId="0D9238F2" w14:textId="7860E952" w:rsidR="00837A4F" w:rsidRPr="00741C08" w:rsidRDefault="004C29EC" w:rsidP="004C29EC">
            <w:pPr>
              <w:rPr>
                <w:rFonts w:asciiTheme="minorHAnsi" w:hAnsiTheme="minorHAnsi" w:cstheme="minorHAnsi"/>
                <w:sz w:val="22"/>
                <w:szCs w:val="22"/>
                <w:lang w:val="en-US"/>
              </w:rPr>
            </w:pPr>
            <w:r w:rsidRPr="00741C08">
              <w:rPr>
                <w:rFonts w:asciiTheme="minorHAnsi" w:hAnsiTheme="minorHAnsi" w:cstheme="minorHAnsi"/>
                <w:sz w:val="22"/>
                <w:szCs w:val="22"/>
              </w:rPr>
              <w:t xml:space="preserve">Hewstone, M., Fincham, F. &amp; Foster, J. (2005). </w:t>
            </w:r>
            <w:r w:rsidRPr="00741C08">
              <w:rPr>
                <w:rFonts w:asciiTheme="minorHAnsi" w:hAnsiTheme="minorHAnsi" w:cstheme="minorHAnsi"/>
                <w:i/>
                <w:sz w:val="22"/>
                <w:szCs w:val="22"/>
              </w:rPr>
              <w:t>Psychology</w:t>
            </w:r>
            <w:r w:rsidRPr="00741C08">
              <w:rPr>
                <w:rFonts w:asciiTheme="minorHAnsi" w:hAnsiTheme="minorHAnsi" w:cstheme="minorHAnsi"/>
                <w:sz w:val="22"/>
                <w:szCs w:val="22"/>
              </w:rPr>
              <w:t>, B.P.S. Blackwell, Oxford pp.268-288</w:t>
            </w:r>
          </w:p>
        </w:tc>
      </w:tr>
      <w:tr w:rsidR="00837A4F" w:rsidRPr="00741C08" w14:paraId="40DC4846" w14:textId="77777777" w:rsidTr="00075FFF">
        <w:tc>
          <w:tcPr>
            <w:tcW w:w="9385" w:type="dxa"/>
            <w:gridSpan w:val="3"/>
            <w:shd w:val="clear" w:color="auto" w:fill="auto"/>
            <w:vAlign w:val="center"/>
          </w:tcPr>
          <w:p w14:paraId="418F9EEE" w14:textId="0FF1DDE6" w:rsidR="004C29EC" w:rsidRPr="00741C08" w:rsidRDefault="00837A4F" w:rsidP="004C29EC">
            <w:pPr>
              <w:pStyle w:val="NoSpacing"/>
              <w:rPr>
                <w:rFonts w:asciiTheme="minorHAnsi" w:hAnsiTheme="minorHAnsi" w:cstheme="minorHAnsi"/>
              </w:rPr>
            </w:pPr>
            <w:r w:rsidRPr="00741C08">
              <w:rPr>
                <w:rFonts w:asciiTheme="minorHAnsi" w:hAnsiTheme="minorHAnsi" w:cstheme="minorHAnsi"/>
              </w:rPr>
              <w:t>References:</w:t>
            </w:r>
          </w:p>
          <w:p w14:paraId="799BB532" w14:textId="02541849" w:rsidR="003B6148" w:rsidRPr="00741C08" w:rsidRDefault="003B6148" w:rsidP="004C29EC">
            <w:pPr>
              <w:numPr>
                <w:ilvl w:val="0"/>
                <w:numId w:val="32"/>
              </w:numPr>
              <w:autoSpaceDE w:val="0"/>
              <w:autoSpaceDN w:val="0"/>
              <w:adjustRightInd w:val="0"/>
              <w:jc w:val="both"/>
              <w:rPr>
                <w:rFonts w:asciiTheme="minorHAnsi" w:hAnsiTheme="minorHAnsi" w:cstheme="minorHAnsi"/>
                <w:sz w:val="22"/>
                <w:szCs w:val="22"/>
              </w:rPr>
            </w:pPr>
            <w:r w:rsidRPr="00741C08">
              <w:rPr>
                <w:rFonts w:asciiTheme="minorHAnsi" w:hAnsiTheme="minorHAnsi" w:cstheme="minorHAnsi"/>
                <w:color w:val="222222"/>
                <w:sz w:val="22"/>
                <w:szCs w:val="22"/>
                <w:shd w:val="clear" w:color="auto" w:fill="FFFFFF"/>
              </w:rPr>
              <w:t>Banyard, P., &amp; Hayes, N. (2013). </w:t>
            </w:r>
            <w:r w:rsidRPr="00741C08">
              <w:rPr>
                <w:rFonts w:asciiTheme="minorHAnsi" w:hAnsiTheme="minorHAnsi" w:cstheme="minorHAnsi"/>
                <w:i/>
                <w:iCs/>
                <w:color w:val="222222"/>
                <w:sz w:val="22"/>
                <w:szCs w:val="22"/>
                <w:shd w:val="clear" w:color="auto" w:fill="FFFFFF"/>
              </w:rPr>
              <w:t>Psychology: Theory and application</w:t>
            </w:r>
            <w:r w:rsidRPr="00741C08">
              <w:rPr>
                <w:rFonts w:asciiTheme="minorHAnsi" w:hAnsiTheme="minorHAnsi" w:cstheme="minorHAnsi"/>
                <w:color w:val="222222"/>
                <w:sz w:val="22"/>
                <w:szCs w:val="22"/>
                <w:shd w:val="clear" w:color="auto" w:fill="FFFFFF"/>
              </w:rPr>
              <w:t>. Springer.</w:t>
            </w:r>
          </w:p>
          <w:p w14:paraId="3DD0E954" w14:textId="151C4BFC" w:rsidR="004C29EC" w:rsidRPr="00741C08" w:rsidRDefault="004C29EC" w:rsidP="004C29EC">
            <w:pPr>
              <w:numPr>
                <w:ilvl w:val="0"/>
                <w:numId w:val="32"/>
              </w:numPr>
              <w:autoSpaceDE w:val="0"/>
              <w:autoSpaceDN w:val="0"/>
              <w:adjustRightInd w:val="0"/>
              <w:jc w:val="both"/>
              <w:rPr>
                <w:rFonts w:asciiTheme="minorHAnsi" w:hAnsiTheme="minorHAnsi" w:cstheme="minorHAnsi"/>
                <w:sz w:val="22"/>
                <w:szCs w:val="22"/>
              </w:rPr>
            </w:pPr>
            <w:r w:rsidRPr="00741C08">
              <w:rPr>
                <w:rFonts w:asciiTheme="minorHAnsi" w:hAnsiTheme="minorHAnsi" w:cstheme="minorHAnsi"/>
                <w:sz w:val="22"/>
                <w:szCs w:val="22"/>
              </w:rPr>
              <w:t xml:space="preserve">Cardwell, M., Clark, L., Meldrum, C. (2004). </w:t>
            </w:r>
            <w:r w:rsidRPr="00741C08">
              <w:rPr>
                <w:rFonts w:asciiTheme="minorHAnsi" w:hAnsiTheme="minorHAnsi" w:cstheme="minorHAnsi"/>
                <w:i/>
                <w:iCs/>
                <w:sz w:val="22"/>
                <w:szCs w:val="22"/>
              </w:rPr>
              <w:t>Psychology</w:t>
            </w:r>
            <w:r w:rsidRPr="00741C08">
              <w:rPr>
                <w:rFonts w:asciiTheme="minorHAnsi" w:hAnsiTheme="minorHAnsi" w:cstheme="minorHAnsi"/>
                <w:sz w:val="22"/>
                <w:szCs w:val="22"/>
              </w:rPr>
              <w:t>. Harper Collins Publishers, UK</w:t>
            </w:r>
          </w:p>
          <w:p w14:paraId="1293FF54" w14:textId="77777777" w:rsidR="004C29EC" w:rsidRPr="00741C08" w:rsidRDefault="004C29EC" w:rsidP="004C29EC">
            <w:pPr>
              <w:widowControl w:val="0"/>
              <w:numPr>
                <w:ilvl w:val="0"/>
                <w:numId w:val="32"/>
              </w:numPr>
              <w:jc w:val="both"/>
              <w:rPr>
                <w:rFonts w:asciiTheme="minorHAnsi" w:hAnsiTheme="minorHAnsi" w:cstheme="minorHAnsi"/>
                <w:sz w:val="22"/>
                <w:szCs w:val="22"/>
              </w:rPr>
            </w:pPr>
            <w:r w:rsidRPr="00741C08">
              <w:rPr>
                <w:rFonts w:asciiTheme="minorHAnsi" w:hAnsiTheme="minorHAnsi" w:cstheme="minorHAnsi"/>
                <w:sz w:val="22"/>
                <w:szCs w:val="22"/>
              </w:rPr>
              <w:t xml:space="preserve">Hewstone, M., Fincham, F. &amp; Foster, J. (2005). </w:t>
            </w:r>
            <w:r w:rsidRPr="00741C08">
              <w:rPr>
                <w:rFonts w:asciiTheme="minorHAnsi" w:hAnsiTheme="minorHAnsi" w:cstheme="minorHAnsi"/>
                <w:i/>
                <w:sz w:val="22"/>
                <w:szCs w:val="22"/>
              </w:rPr>
              <w:t>Psychology</w:t>
            </w:r>
            <w:r w:rsidRPr="00741C08">
              <w:rPr>
                <w:rFonts w:asciiTheme="minorHAnsi" w:hAnsiTheme="minorHAnsi" w:cstheme="minorHAnsi"/>
                <w:sz w:val="22"/>
                <w:szCs w:val="22"/>
              </w:rPr>
              <w:t>, B.P.S. Blackwell, Oxford</w:t>
            </w:r>
          </w:p>
          <w:p w14:paraId="0970624D" w14:textId="1DD78F74" w:rsidR="004C29EC" w:rsidRPr="00741C08" w:rsidRDefault="004C29EC" w:rsidP="004C29EC">
            <w:pPr>
              <w:widowControl w:val="0"/>
              <w:numPr>
                <w:ilvl w:val="0"/>
                <w:numId w:val="32"/>
              </w:numPr>
              <w:jc w:val="both"/>
              <w:rPr>
                <w:rFonts w:asciiTheme="minorHAnsi" w:hAnsiTheme="minorHAnsi" w:cstheme="minorHAnsi"/>
                <w:sz w:val="22"/>
                <w:szCs w:val="22"/>
                <w:lang w:val="pt-PT"/>
              </w:rPr>
            </w:pPr>
            <w:r w:rsidRPr="00741C08">
              <w:rPr>
                <w:rFonts w:asciiTheme="minorHAnsi" w:hAnsiTheme="minorHAnsi" w:cstheme="minorHAnsi"/>
                <w:sz w:val="22"/>
                <w:szCs w:val="22"/>
                <w:lang w:val="pt-PT"/>
              </w:rPr>
              <w:t xml:space="preserve">Martin, N.Carlson, N.  (2019) </w:t>
            </w:r>
            <w:r w:rsidRPr="00741C08">
              <w:rPr>
                <w:rFonts w:asciiTheme="minorHAnsi" w:hAnsiTheme="minorHAnsi" w:cstheme="minorHAnsi"/>
                <w:i/>
                <w:sz w:val="22"/>
                <w:szCs w:val="22"/>
                <w:lang w:val="pt-PT"/>
              </w:rPr>
              <w:t xml:space="preserve">Psychology. </w:t>
            </w:r>
            <w:r w:rsidRPr="00741C08">
              <w:rPr>
                <w:rFonts w:asciiTheme="minorHAnsi" w:hAnsiTheme="minorHAnsi" w:cstheme="minorHAnsi"/>
                <w:sz w:val="22"/>
                <w:szCs w:val="22"/>
                <w:lang w:val="pt-PT"/>
              </w:rPr>
              <w:t xml:space="preserve">Pearson. </w:t>
            </w:r>
          </w:p>
          <w:p w14:paraId="735103F3" w14:textId="77777777" w:rsidR="007663B3" w:rsidRPr="00741C08" w:rsidRDefault="007663B3" w:rsidP="00837A4F">
            <w:pPr>
              <w:widowControl w:val="0"/>
              <w:numPr>
                <w:ilvl w:val="0"/>
                <w:numId w:val="32"/>
              </w:numPr>
              <w:jc w:val="both"/>
              <w:rPr>
                <w:rFonts w:asciiTheme="minorHAnsi" w:hAnsiTheme="minorHAnsi" w:cstheme="minorHAnsi"/>
                <w:sz w:val="22"/>
                <w:szCs w:val="22"/>
              </w:rPr>
            </w:pPr>
            <w:r w:rsidRPr="00741C08">
              <w:rPr>
                <w:rFonts w:asciiTheme="minorHAnsi" w:hAnsiTheme="minorHAnsi" w:cstheme="minorHAnsi"/>
                <w:color w:val="222222"/>
                <w:sz w:val="22"/>
                <w:szCs w:val="22"/>
                <w:shd w:val="clear" w:color="auto" w:fill="FFFFFF"/>
              </w:rPr>
              <w:t>Lazarus, R. S. (1991). </w:t>
            </w:r>
            <w:r w:rsidRPr="00741C08">
              <w:rPr>
                <w:rFonts w:asciiTheme="minorHAnsi" w:hAnsiTheme="minorHAnsi" w:cstheme="minorHAnsi"/>
                <w:i/>
                <w:iCs/>
                <w:color w:val="222222"/>
                <w:sz w:val="22"/>
                <w:szCs w:val="22"/>
                <w:shd w:val="clear" w:color="auto" w:fill="FFFFFF"/>
              </w:rPr>
              <w:t>Emotion and adaptation</w:t>
            </w:r>
            <w:r w:rsidRPr="00741C08">
              <w:rPr>
                <w:rFonts w:asciiTheme="minorHAnsi" w:hAnsiTheme="minorHAnsi" w:cstheme="minorHAnsi"/>
                <w:color w:val="222222"/>
                <w:sz w:val="22"/>
                <w:szCs w:val="22"/>
                <w:shd w:val="clear" w:color="auto" w:fill="FFFFFF"/>
              </w:rPr>
              <w:t>. Oxford University Press.</w:t>
            </w:r>
          </w:p>
          <w:p w14:paraId="6877CE88" w14:textId="6D8D20FA" w:rsidR="004C29EC" w:rsidRPr="00741C08" w:rsidRDefault="007663B3" w:rsidP="00837A4F">
            <w:pPr>
              <w:widowControl w:val="0"/>
              <w:numPr>
                <w:ilvl w:val="0"/>
                <w:numId w:val="32"/>
              </w:numPr>
              <w:jc w:val="both"/>
              <w:rPr>
                <w:rFonts w:asciiTheme="minorHAnsi" w:hAnsiTheme="minorHAnsi" w:cstheme="minorHAnsi"/>
                <w:sz w:val="22"/>
                <w:szCs w:val="22"/>
              </w:rPr>
            </w:pPr>
            <w:r w:rsidRPr="00741C08">
              <w:rPr>
                <w:rFonts w:asciiTheme="minorHAnsi" w:hAnsiTheme="minorHAnsi" w:cstheme="minorHAnsi"/>
                <w:color w:val="222222"/>
                <w:sz w:val="22"/>
                <w:szCs w:val="22"/>
                <w:shd w:val="clear" w:color="auto" w:fill="FFFFFF"/>
              </w:rPr>
              <w:t>Ryan, R. M. (Ed.). (2012). </w:t>
            </w:r>
            <w:r w:rsidRPr="00741C08">
              <w:rPr>
                <w:rFonts w:asciiTheme="minorHAnsi" w:hAnsiTheme="minorHAnsi" w:cstheme="minorHAnsi"/>
                <w:i/>
                <w:iCs/>
                <w:color w:val="222222"/>
                <w:sz w:val="22"/>
                <w:szCs w:val="22"/>
                <w:shd w:val="clear" w:color="auto" w:fill="FFFFFF"/>
              </w:rPr>
              <w:t>The Oxford handbook of human motivation</w:t>
            </w:r>
            <w:r w:rsidRPr="00741C08">
              <w:rPr>
                <w:rFonts w:asciiTheme="minorHAnsi" w:hAnsiTheme="minorHAnsi" w:cstheme="minorHAnsi"/>
                <w:color w:val="222222"/>
                <w:sz w:val="22"/>
                <w:szCs w:val="22"/>
                <w:shd w:val="clear" w:color="auto" w:fill="FFFFFF"/>
              </w:rPr>
              <w:t>. OUP USA.</w:t>
            </w:r>
          </w:p>
          <w:p w14:paraId="107DB02C" w14:textId="081B4E47" w:rsidR="00837A4F" w:rsidRPr="00741C08" w:rsidRDefault="007663B3" w:rsidP="00837A4F">
            <w:pPr>
              <w:widowControl w:val="0"/>
              <w:numPr>
                <w:ilvl w:val="0"/>
                <w:numId w:val="32"/>
              </w:numPr>
              <w:jc w:val="both"/>
              <w:rPr>
                <w:rFonts w:asciiTheme="minorHAnsi" w:hAnsiTheme="minorHAnsi" w:cstheme="minorHAnsi"/>
                <w:sz w:val="22"/>
                <w:szCs w:val="22"/>
              </w:rPr>
            </w:pPr>
            <w:r w:rsidRPr="00741C08">
              <w:rPr>
                <w:rFonts w:asciiTheme="minorHAnsi" w:hAnsiTheme="minorHAnsi" w:cstheme="minorHAnsi"/>
                <w:color w:val="222222"/>
                <w:sz w:val="22"/>
                <w:szCs w:val="22"/>
                <w:shd w:val="clear" w:color="auto" w:fill="FFFFFF"/>
              </w:rPr>
              <w:t>Tulving, E., &amp; Craik, F. I. (Eds.). (2000). </w:t>
            </w:r>
            <w:r w:rsidRPr="00741C08">
              <w:rPr>
                <w:rFonts w:asciiTheme="minorHAnsi" w:hAnsiTheme="minorHAnsi" w:cstheme="minorHAnsi"/>
                <w:i/>
                <w:iCs/>
                <w:color w:val="222222"/>
                <w:sz w:val="22"/>
                <w:szCs w:val="22"/>
                <w:shd w:val="clear" w:color="auto" w:fill="FFFFFF"/>
              </w:rPr>
              <w:t>The Oxford handbook of memory</w:t>
            </w:r>
            <w:r w:rsidRPr="00741C08">
              <w:rPr>
                <w:rFonts w:asciiTheme="minorHAnsi" w:hAnsiTheme="minorHAnsi" w:cstheme="minorHAnsi"/>
                <w:color w:val="222222"/>
                <w:sz w:val="22"/>
                <w:szCs w:val="22"/>
                <w:shd w:val="clear" w:color="auto" w:fill="FFFFFF"/>
              </w:rPr>
              <w:t>. Oxford University Press.</w:t>
            </w:r>
          </w:p>
        </w:tc>
      </w:tr>
      <w:tr w:rsidR="00837A4F" w:rsidRPr="00741C08" w14:paraId="7C5F1B96" w14:textId="77777777" w:rsidTr="00E775EC">
        <w:tc>
          <w:tcPr>
            <w:tcW w:w="3128" w:type="dxa"/>
            <w:shd w:val="clear" w:color="auto" w:fill="auto"/>
            <w:vAlign w:val="center"/>
          </w:tcPr>
          <w:p w14:paraId="0CA282A9" w14:textId="555947CB" w:rsidR="00837A4F" w:rsidRPr="00741C08" w:rsidRDefault="00837A4F" w:rsidP="00837A4F">
            <w:pPr>
              <w:pStyle w:val="NoSpacing"/>
              <w:tabs>
                <w:tab w:val="right" w:pos="2912"/>
              </w:tabs>
              <w:rPr>
                <w:rFonts w:asciiTheme="minorHAnsi" w:hAnsiTheme="minorHAnsi" w:cstheme="minorHAnsi"/>
                <w:b/>
                <w:bCs/>
              </w:rPr>
            </w:pPr>
            <w:r w:rsidRPr="00741C08">
              <w:rPr>
                <w:rFonts w:asciiTheme="minorHAnsi" w:hAnsiTheme="minorHAnsi" w:cstheme="minorHAnsi"/>
                <w:b/>
                <w:bCs/>
              </w:rPr>
              <w:t>7.2 Seminar / laboratory</w:t>
            </w:r>
            <w:r w:rsidRPr="00741C08">
              <w:rPr>
                <w:rFonts w:asciiTheme="minorHAnsi" w:hAnsiTheme="minorHAnsi" w:cstheme="minorHAnsi"/>
                <w:b/>
                <w:bCs/>
              </w:rPr>
              <w:tab/>
            </w:r>
          </w:p>
        </w:tc>
        <w:tc>
          <w:tcPr>
            <w:tcW w:w="2855" w:type="dxa"/>
            <w:shd w:val="clear" w:color="auto" w:fill="auto"/>
            <w:vAlign w:val="center"/>
          </w:tcPr>
          <w:p w14:paraId="517B4358" w14:textId="326227EF" w:rsidR="00837A4F" w:rsidRPr="00741C08" w:rsidRDefault="00837A4F" w:rsidP="00837A4F">
            <w:pPr>
              <w:pStyle w:val="NoSpacing"/>
              <w:rPr>
                <w:rFonts w:asciiTheme="minorHAnsi" w:hAnsiTheme="minorHAnsi" w:cstheme="minorHAnsi"/>
                <w:b/>
                <w:bCs/>
              </w:rPr>
            </w:pPr>
            <w:r w:rsidRPr="00741C08">
              <w:rPr>
                <w:rFonts w:asciiTheme="minorHAnsi" w:hAnsiTheme="minorHAnsi" w:cstheme="minorHAnsi"/>
                <w:b/>
                <w:bCs/>
              </w:rPr>
              <w:t>Teaching methods</w:t>
            </w:r>
          </w:p>
        </w:tc>
        <w:tc>
          <w:tcPr>
            <w:tcW w:w="3402" w:type="dxa"/>
            <w:shd w:val="clear" w:color="auto" w:fill="auto"/>
            <w:vAlign w:val="center"/>
          </w:tcPr>
          <w:p w14:paraId="1DE1D96E" w14:textId="142E59E0" w:rsidR="00837A4F" w:rsidRPr="00741C08" w:rsidRDefault="00837A4F" w:rsidP="00837A4F">
            <w:pPr>
              <w:pStyle w:val="NoSpacing"/>
              <w:rPr>
                <w:rFonts w:asciiTheme="minorHAnsi" w:hAnsiTheme="minorHAnsi" w:cstheme="minorHAnsi"/>
                <w:b/>
                <w:bCs/>
              </w:rPr>
            </w:pPr>
            <w:r w:rsidRPr="00741C08">
              <w:rPr>
                <w:rFonts w:asciiTheme="minorHAnsi" w:hAnsiTheme="minorHAnsi" w:cstheme="minorHAnsi"/>
                <w:b/>
                <w:bCs/>
              </w:rPr>
              <w:t>Observations</w:t>
            </w:r>
          </w:p>
        </w:tc>
      </w:tr>
      <w:tr w:rsidR="00837A4F" w:rsidRPr="00741C08" w14:paraId="04894FAF" w14:textId="77777777" w:rsidTr="00E775EC">
        <w:tc>
          <w:tcPr>
            <w:tcW w:w="3128" w:type="dxa"/>
            <w:shd w:val="clear" w:color="auto" w:fill="auto"/>
            <w:vAlign w:val="center"/>
          </w:tcPr>
          <w:p w14:paraId="5DEFB08A" w14:textId="361D055A" w:rsidR="00837A4F" w:rsidRPr="00741C08" w:rsidRDefault="003B6148" w:rsidP="006120E2">
            <w:pPr>
              <w:pStyle w:val="NoSpacing"/>
              <w:jc w:val="both"/>
              <w:rPr>
                <w:rFonts w:asciiTheme="minorHAnsi" w:hAnsiTheme="minorHAnsi" w:cstheme="minorHAnsi"/>
              </w:rPr>
            </w:pPr>
            <w:r w:rsidRPr="00741C08">
              <w:rPr>
                <w:rFonts w:asciiTheme="minorHAnsi" w:hAnsiTheme="minorHAnsi" w:cstheme="minorHAnsi"/>
              </w:rPr>
              <w:t>S1: An Introduction (2 hours)</w:t>
            </w:r>
          </w:p>
        </w:tc>
        <w:tc>
          <w:tcPr>
            <w:tcW w:w="2855" w:type="dxa"/>
            <w:shd w:val="clear" w:color="auto" w:fill="auto"/>
            <w:vAlign w:val="center"/>
          </w:tcPr>
          <w:p w14:paraId="7039AD76" w14:textId="2FE0A689" w:rsidR="007663B3"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Lecture</w:t>
            </w:r>
          </w:p>
          <w:p w14:paraId="474256F2" w14:textId="69C7ADDB" w:rsidR="007663B3"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Examples</w:t>
            </w:r>
          </w:p>
          <w:p w14:paraId="570E5828" w14:textId="2789D88D" w:rsidR="007663B3" w:rsidRPr="00741C08" w:rsidRDefault="00715D22" w:rsidP="007663B3">
            <w:pPr>
              <w:rPr>
                <w:rFonts w:asciiTheme="minorHAnsi" w:hAnsiTheme="minorHAnsi" w:cstheme="minorHAnsi"/>
                <w:sz w:val="22"/>
                <w:szCs w:val="22"/>
                <w:lang w:val="en-US"/>
              </w:rPr>
            </w:pPr>
            <w:r>
              <w:rPr>
                <w:rFonts w:asciiTheme="minorHAnsi" w:hAnsiTheme="minorHAnsi" w:cstheme="minorHAnsi"/>
                <w:sz w:val="22"/>
                <w:szCs w:val="22"/>
                <w:lang w:val="en-US"/>
              </w:rPr>
              <w:t>Problem-based</w:t>
            </w:r>
            <w:r w:rsidR="007663B3" w:rsidRPr="00741C08">
              <w:rPr>
                <w:rFonts w:asciiTheme="minorHAnsi" w:hAnsiTheme="minorHAnsi" w:cstheme="minorHAnsi"/>
                <w:sz w:val="22"/>
                <w:szCs w:val="22"/>
                <w:lang w:val="en-US"/>
              </w:rPr>
              <w:t xml:space="preserve"> questioning</w:t>
            </w:r>
          </w:p>
          <w:p w14:paraId="4F5484C9" w14:textId="32820B27" w:rsidR="007663B3"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Modeling</w:t>
            </w:r>
          </w:p>
        </w:tc>
        <w:tc>
          <w:tcPr>
            <w:tcW w:w="3402" w:type="dxa"/>
            <w:shd w:val="clear" w:color="auto" w:fill="auto"/>
            <w:vAlign w:val="center"/>
          </w:tcPr>
          <w:p w14:paraId="6B38AB10" w14:textId="74C45360" w:rsidR="003B6148" w:rsidRDefault="001B4CB2" w:rsidP="00D852F4">
            <w:pPr>
              <w:pStyle w:val="NoSpacing"/>
              <w:jc w:val="both"/>
              <w:rPr>
                <w:rFonts w:asciiTheme="minorHAnsi" w:hAnsiTheme="minorHAnsi" w:cstheme="minorHAnsi"/>
              </w:rPr>
            </w:pPr>
            <w:r>
              <w:rPr>
                <w:rFonts w:asciiTheme="minorHAnsi" w:hAnsiTheme="minorHAnsi" w:cstheme="minorHAnsi"/>
              </w:rPr>
              <w:t xml:space="preserve">What is psychology? How can we use </w:t>
            </w:r>
            <w:r w:rsidR="003B6148" w:rsidRPr="00741C08">
              <w:rPr>
                <w:rFonts w:asciiTheme="minorHAnsi" w:hAnsiTheme="minorHAnsi" w:cstheme="minorHAnsi"/>
              </w:rPr>
              <w:t xml:space="preserve">mindfulness </w:t>
            </w:r>
            <w:r>
              <w:rPr>
                <w:rFonts w:asciiTheme="minorHAnsi" w:hAnsiTheme="minorHAnsi" w:cstheme="minorHAnsi"/>
              </w:rPr>
              <w:t xml:space="preserve">as </w:t>
            </w:r>
            <w:r w:rsidR="003B6148" w:rsidRPr="00741C08">
              <w:rPr>
                <w:rFonts w:asciiTheme="minorHAnsi" w:hAnsiTheme="minorHAnsi" w:cstheme="minorHAnsi"/>
              </w:rPr>
              <w:t>a superpower</w:t>
            </w:r>
            <w:r>
              <w:rPr>
                <w:rFonts w:asciiTheme="minorHAnsi" w:hAnsiTheme="minorHAnsi" w:cstheme="minorHAnsi"/>
              </w:rPr>
              <w:t>?</w:t>
            </w:r>
          </w:p>
          <w:p w14:paraId="6240550B" w14:textId="649D47B1" w:rsidR="003E1CC8" w:rsidRDefault="003E1CC8" w:rsidP="00D852F4">
            <w:pPr>
              <w:pStyle w:val="NoSpacing"/>
              <w:jc w:val="both"/>
              <w:rPr>
                <w:rFonts w:asciiTheme="minorHAnsi" w:hAnsiTheme="minorHAnsi" w:cstheme="minorHAnsi"/>
              </w:rPr>
            </w:pPr>
            <w:r>
              <w:rPr>
                <w:rFonts w:asciiTheme="minorHAnsi" w:hAnsiTheme="minorHAnsi" w:cstheme="minorHAnsi"/>
              </w:rPr>
              <w:t>To read/watch:</w:t>
            </w:r>
          </w:p>
          <w:p w14:paraId="59602046" w14:textId="6AF0A760" w:rsidR="001B4CB2" w:rsidRPr="00741C08" w:rsidRDefault="001B4CB2" w:rsidP="00D852F4">
            <w:pPr>
              <w:pStyle w:val="NoSpacing"/>
              <w:jc w:val="both"/>
              <w:rPr>
                <w:rFonts w:asciiTheme="minorHAnsi" w:hAnsiTheme="minorHAnsi" w:cstheme="minorHAnsi"/>
              </w:rPr>
            </w:pPr>
            <w:r w:rsidRPr="001B4CB2">
              <w:rPr>
                <w:rFonts w:asciiTheme="minorHAnsi" w:hAnsiTheme="minorHAnsi" w:cstheme="minorHAnsi"/>
              </w:rPr>
              <w:t xml:space="preserve">Martin, G. N., Carlson, N. R., &amp; </w:t>
            </w:r>
            <w:proofErr w:type="spellStart"/>
            <w:r w:rsidRPr="001B4CB2">
              <w:rPr>
                <w:rFonts w:asciiTheme="minorHAnsi" w:hAnsiTheme="minorHAnsi" w:cstheme="minorHAnsi"/>
              </w:rPr>
              <w:t>Buskist</w:t>
            </w:r>
            <w:proofErr w:type="spellEnd"/>
            <w:r w:rsidRPr="001B4CB2">
              <w:rPr>
                <w:rFonts w:asciiTheme="minorHAnsi" w:hAnsiTheme="minorHAnsi" w:cstheme="minorHAnsi"/>
              </w:rPr>
              <w:t>, W. (201</w:t>
            </w:r>
            <w:r>
              <w:rPr>
                <w:rFonts w:asciiTheme="minorHAnsi" w:hAnsiTheme="minorHAnsi" w:cstheme="minorHAnsi"/>
              </w:rPr>
              <w:t>3</w:t>
            </w:r>
            <w:r w:rsidRPr="001B4CB2">
              <w:rPr>
                <w:rFonts w:asciiTheme="minorHAnsi" w:hAnsiTheme="minorHAnsi" w:cstheme="minorHAnsi"/>
              </w:rPr>
              <w:t xml:space="preserve">). </w:t>
            </w:r>
            <w:r w:rsidRPr="003F0652">
              <w:rPr>
                <w:rFonts w:asciiTheme="minorHAnsi" w:hAnsiTheme="minorHAnsi" w:cstheme="minorHAnsi"/>
                <w:i/>
                <w:iCs/>
              </w:rPr>
              <w:t>Psychology</w:t>
            </w:r>
            <w:r w:rsidRPr="001B4CB2">
              <w:rPr>
                <w:rFonts w:asciiTheme="minorHAnsi" w:hAnsiTheme="minorHAnsi" w:cstheme="minorHAnsi"/>
              </w:rPr>
              <w:t>. Pearson Education</w:t>
            </w:r>
            <w:r>
              <w:rPr>
                <w:rFonts w:asciiTheme="minorHAnsi" w:hAnsiTheme="minorHAnsi" w:cstheme="minorHAnsi"/>
              </w:rPr>
              <w:t>. pp. 4-18.</w:t>
            </w:r>
          </w:p>
          <w:p w14:paraId="7876E703" w14:textId="2ABF873B" w:rsidR="003B6148" w:rsidRPr="00741C08" w:rsidRDefault="003B6148" w:rsidP="00D852F4">
            <w:pPr>
              <w:pStyle w:val="NoSpacing"/>
              <w:jc w:val="both"/>
              <w:rPr>
                <w:rFonts w:asciiTheme="minorHAnsi" w:hAnsiTheme="minorHAnsi" w:cstheme="minorHAnsi"/>
              </w:rPr>
            </w:pPr>
            <w:r w:rsidRPr="00741C08">
              <w:rPr>
                <w:rFonts w:asciiTheme="minorHAnsi" w:hAnsiTheme="minorHAnsi" w:cstheme="minorHAnsi"/>
              </w:rPr>
              <w:t>https://www.youtube.com/watch?v=w6T02g5hnT4</w:t>
            </w:r>
          </w:p>
        </w:tc>
      </w:tr>
      <w:tr w:rsidR="003B6148" w:rsidRPr="00741C08" w14:paraId="7C76F3DC" w14:textId="77777777" w:rsidTr="00E775EC">
        <w:tc>
          <w:tcPr>
            <w:tcW w:w="3128" w:type="dxa"/>
            <w:shd w:val="clear" w:color="auto" w:fill="auto"/>
            <w:vAlign w:val="center"/>
          </w:tcPr>
          <w:p w14:paraId="3C08D233" w14:textId="77777777" w:rsidR="001B4CB2" w:rsidRDefault="003B6148" w:rsidP="006120E2">
            <w:pPr>
              <w:pStyle w:val="NoSpacing"/>
              <w:jc w:val="both"/>
              <w:rPr>
                <w:rFonts w:asciiTheme="minorHAnsi" w:hAnsiTheme="minorHAnsi" w:cstheme="minorHAnsi"/>
              </w:rPr>
            </w:pPr>
            <w:r w:rsidRPr="00741C08">
              <w:rPr>
                <w:rFonts w:asciiTheme="minorHAnsi" w:hAnsiTheme="minorHAnsi" w:cstheme="minorHAnsi"/>
              </w:rPr>
              <w:t xml:space="preserve">S2, S3: (4 hours) </w:t>
            </w:r>
          </w:p>
          <w:p w14:paraId="4C153D7F" w14:textId="1A2FEFA2" w:rsidR="003B6148" w:rsidRPr="00741C08" w:rsidRDefault="003B6148" w:rsidP="001B4CB2">
            <w:pPr>
              <w:pStyle w:val="NoSpacing"/>
              <w:rPr>
                <w:rFonts w:asciiTheme="minorHAnsi" w:hAnsiTheme="minorHAnsi" w:cstheme="minorHAnsi"/>
              </w:rPr>
            </w:pPr>
            <w:r w:rsidRPr="00741C08">
              <w:rPr>
                <w:rFonts w:asciiTheme="minorHAnsi" w:hAnsiTheme="minorHAnsi" w:cstheme="minorHAnsi"/>
              </w:rPr>
              <w:t>Sensory systems and human brain development.</w:t>
            </w:r>
          </w:p>
        </w:tc>
        <w:tc>
          <w:tcPr>
            <w:tcW w:w="2855" w:type="dxa"/>
            <w:shd w:val="clear" w:color="auto" w:fill="auto"/>
            <w:vAlign w:val="center"/>
          </w:tcPr>
          <w:p w14:paraId="25E4CBD2" w14:textId="77777777" w:rsidR="007663B3"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Lecture</w:t>
            </w:r>
          </w:p>
          <w:p w14:paraId="556BFED8" w14:textId="77777777" w:rsidR="007663B3"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Examples</w:t>
            </w:r>
          </w:p>
          <w:p w14:paraId="2B1C9038" w14:textId="10B3B7EE" w:rsidR="007663B3" w:rsidRPr="00741C08" w:rsidRDefault="00715D22" w:rsidP="007663B3">
            <w:pPr>
              <w:rPr>
                <w:rFonts w:asciiTheme="minorHAnsi" w:hAnsiTheme="minorHAnsi" w:cstheme="minorHAnsi"/>
                <w:sz w:val="22"/>
                <w:szCs w:val="22"/>
                <w:lang w:val="en-US"/>
              </w:rPr>
            </w:pPr>
            <w:r>
              <w:rPr>
                <w:rFonts w:asciiTheme="minorHAnsi" w:hAnsiTheme="minorHAnsi" w:cstheme="minorHAnsi"/>
                <w:sz w:val="22"/>
                <w:szCs w:val="22"/>
                <w:lang w:val="en-US"/>
              </w:rPr>
              <w:t>Problem-based</w:t>
            </w:r>
            <w:r w:rsidR="007663B3" w:rsidRPr="00741C08">
              <w:rPr>
                <w:rFonts w:asciiTheme="minorHAnsi" w:hAnsiTheme="minorHAnsi" w:cstheme="minorHAnsi"/>
                <w:sz w:val="22"/>
                <w:szCs w:val="22"/>
                <w:lang w:val="en-US"/>
              </w:rPr>
              <w:t xml:space="preserve"> questioning</w:t>
            </w:r>
          </w:p>
          <w:p w14:paraId="65E507C0" w14:textId="04E789C3" w:rsidR="003B6148"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Modeling</w:t>
            </w:r>
          </w:p>
        </w:tc>
        <w:tc>
          <w:tcPr>
            <w:tcW w:w="3402" w:type="dxa"/>
            <w:shd w:val="clear" w:color="auto" w:fill="auto"/>
            <w:vAlign w:val="center"/>
          </w:tcPr>
          <w:p w14:paraId="54AA1009" w14:textId="59A3E29A" w:rsidR="00227AE5" w:rsidRPr="003F0652" w:rsidRDefault="003B6148" w:rsidP="00D852F4">
            <w:pPr>
              <w:pStyle w:val="NoSpacing"/>
              <w:jc w:val="both"/>
              <w:rPr>
                <w:rFonts w:asciiTheme="minorHAnsi" w:hAnsiTheme="minorHAnsi" w:cstheme="minorHAnsi"/>
              </w:rPr>
            </w:pPr>
            <w:r w:rsidRPr="00741C08">
              <w:rPr>
                <w:rFonts w:asciiTheme="minorHAnsi" w:hAnsiTheme="minorHAnsi" w:cstheme="minorHAnsi"/>
                <w:color w:val="222222"/>
                <w:shd w:val="clear" w:color="auto" w:fill="FFFFFF"/>
              </w:rPr>
              <w:t xml:space="preserve">To read: </w:t>
            </w:r>
          </w:p>
          <w:p w14:paraId="1E67500E" w14:textId="287340FB" w:rsidR="003B6148" w:rsidRPr="00741C08" w:rsidRDefault="00227AE5" w:rsidP="00D852F4">
            <w:pPr>
              <w:pStyle w:val="NoSpacing"/>
              <w:jc w:val="both"/>
              <w:rPr>
                <w:rFonts w:asciiTheme="minorHAnsi" w:hAnsiTheme="minorHAnsi" w:cstheme="minorHAnsi"/>
                <w:b/>
              </w:rPr>
            </w:pPr>
            <w:r w:rsidRPr="003D51C0">
              <w:rPr>
                <w:rFonts w:asciiTheme="minorHAnsi" w:hAnsiTheme="minorHAnsi" w:cstheme="minorHAnsi"/>
                <w:bCs/>
              </w:rPr>
              <w:t xml:space="preserve">Eagleman, D. (2015). </w:t>
            </w:r>
            <w:r w:rsidRPr="003D51C0">
              <w:rPr>
                <w:rFonts w:asciiTheme="minorHAnsi" w:hAnsiTheme="minorHAnsi" w:cstheme="minorHAnsi"/>
                <w:bCs/>
                <w:i/>
                <w:iCs/>
              </w:rPr>
              <w:t xml:space="preserve">The Brain </w:t>
            </w:r>
            <w:proofErr w:type="gramStart"/>
            <w:r w:rsidRPr="003D51C0">
              <w:rPr>
                <w:rFonts w:asciiTheme="minorHAnsi" w:hAnsiTheme="minorHAnsi" w:cstheme="minorHAnsi"/>
                <w:bCs/>
                <w:i/>
                <w:iCs/>
              </w:rPr>
              <w:t>The</w:t>
            </w:r>
            <w:proofErr w:type="gramEnd"/>
            <w:r w:rsidRPr="003D51C0">
              <w:rPr>
                <w:rFonts w:asciiTheme="minorHAnsi" w:hAnsiTheme="minorHAnsi" w:cstheme="minorHAnsi"/>
                <w:bCs/>
                <w:i/>
                <w:iCs/>
              </w:rPr>
              <w:t xml:space="preserve"> Story of You.</w:t>
            </w:r>
            <w:r w:rsidRPr="003D51C0">
              <w:rPr>
                <w:rFonts w:asciiTheme="minorHAnsi" w:hAnsiTheme="minorHAnsi" w:cstheme="minorHAnsi"/>
                <w:bCs/>
              </w:rPr>
              <w:t xml:space="preserve"> Pantheon.</w:t>
            </w:r>
            <w:r>
              <w:rPr>
                <w:rFonts w:asciiTheme="minorHAnsi" w:hAnsiTheme="minorHAnsi" w:cstheme="minorHAnsi"/>
                <w:bCs/>
              </w:rPr>
              <w:t xml:space="preserve"> pp. 52- 65.</w:t>
            </w:r>
          </w:p>
        </w:tc>
      </w:tr>
      <w:tr w:rsidR="003B6148" w:rsidRPr="00741C08" w14:paraId="6CD44AB2" w14:textId="77777777" w:rsidTr="00E775EC">
        <w:tc>
          <w:tcPr>
            <w:tcW w:w="3128" w:type="dxa"/>
            <w:shd w:val="clear" w:color="auto" w:fill="auto"/>
            <w:vAlign w:val="center"/>
          </w:tcPr>
          <w:p w14:paraId="7AC21AEF" w14:textId="18E55BC5" w:rsidR="003B6148" w:rsidRPr="00741C08" w:rsidRDefault="003B6148" w:rsidP="006120E2">
            <w:pPr>
              <w:pStyle w:val="NoSpacing"/>
              <w:jc w:val="both"/>
              <w:rPr>
                <w:rFonts w:asciiTheme="minorHAnsi" w:hAnsiTheme="minorHAnsi" w:cstheme="minorHAnsi"/>
              </w:rPr>
            </w:pPr>
            <w:r w:rsidRPr="00741C08">
              <w:rPr>
                <w:rFonts w:asciiTheme="minorHAnsi" w:hAnsiTheme="minorHAnsi" w:cstheme="minorHAnsi"/>
              </w:rPr>
              <w:t>S4, S5</w:t>
            </w:r>
            <w:r w:rsidR="007663B3" w:rsidRPr="00741C08">
              <w:rPr>
                <w:rFonts w:asciiTheme="minorHAnsi" w:hAnsiTheme="minorHAnsi" w:cstheme="minorHAnsi"/>
              </w:rPr>
              <w:t>, S6</w:t>
            </w:r>
            <w:r w:rsidRPr="00741C08">
              <w:rPr>
                <w:rFonts w:asciiTheme="minorHAnsi" w:hAnsiTheme="minorHAnsi" w:cstheme="minorHAnsi"/>
              </w:rPr>
              <w:t>: (</w:t>
            </w:r>
            <w:r w:rsidR="007663B3" w:rsidRPr="00741C08">
              <w:rPr>
                <w:rFonts w:asciiTheme="minorHAnsi" w:hAnsiTheme="minorHAnsi" w:cstheme="minorHAnsi"/>
              </w:rPr>
              <w:t>6</w:t>
            </w:r>
            <w:r w:rsidRPr="00741C08">
              <w:rPr>
                <w:rFonts w:asciiTheme="minorHAnsi" w:hAnsiTheme="minorHAnsi" w:cstheme="minorHAnsi"/>
              </w:rPr>
              <w:t xml:space="preserve"> hours)</w:t>
            </w:r>
          </w:p>
          <w:p w14:paraId="3E4B3A9F" w14:textId="7D814735" w:rsidR="003B6148" w:rsidRPr="00741C08" w:rsidRDefault="003B6148" w:rsidP="001B4CB2">
            <w:pPr>
              <w:pStyle w:val="NoSpacing"/>
              <w:rPr>
                <w:rFonts w:asciiTheme="minorHAnsi" w:hAnsiTheme="minorHAnsi" w:cstheme="minorHAnsi"/>
              </w:rPr>
            </w:pPr>
            <w:r w:rsidRPr="00741C08">
              <w:rPr>
                <w:rFonts w:asciiTheme="minorHAnsi" w:hAnsiTheme="minorHAnsi" w:cstheme="minorHAnsi"/>
              </w:rPr>
              <w:t>Perception and Attention</w:t>
            </w:r>
          </w:p>
        </w:tc>
        <w:tc>
          <w:tcPr>
            <w:tcW w:w="2855" w:type="dxa"/>
            <w:shd w:val="clear" w:color="auto" w:fill="auto"/>
            <w:vAlign w:val="center"/>
          </w:tcPr>
          <w:p w14:paraId="7421E7C4" w14:textId="77777777" w:rsidR="007663B3"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Lecture</w:t>
            </w:r>
          </w:p>
          <w:p w14:paraId="53C54B9B" w14:textId="77777777" w:rsidR="007663B3"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Examples</w:t>
            </w:r>
          </w:p>
          <w:p w14:paraId="52F25E63" w14:textId="77777777" w:rsidR="007663B3"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lastRenderedPageBreak/>
              <w:t>Problem based questioning</w:t>
            </w:r>
          </w:p>
          <w:p w14:paraId="6714C525" w14:textId="77BB4D8A" w:rsidR="003B6148"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Modeling</w:t>
            </w:r>
          </w:p>
        </w:tc>
        <w:tc>
          <w:tcPr>
            <w:tcW w:w="3402" w:type="dxa"/>
            <w:shd w:val="clear" w:color="auto" w:fill="auto"/>
            <w:vAlign w:val="center"/>
          </w:tcPr>
          <w:p w14:paraId="3FC837A2" w14:textId="77777777" w:rsidR="007663B3" w:rsidRPr="00741C08" w:rsidRDefault="007663B3" w:rsidP="00D852F4">
            <w:pPr>
              <w:pStyle w:val="NoSpacing"/>
              <w:jc w:val="both"/>
              <w:rPr>
                <w:rFonts w:asciiTheme="minorHAnsi" w:hAnsiTheme="minorHAnsi" w:cstheme="minorHAnsi"/>
                <w:color w:val="222222"/>
                <w:shd w:val="clear" w:color="auto" w:fill="FFFFFF"/>
              </w:rPr>
            </w:pPr>
            <w:r w:rsidRPr="00741C08">
              <w:rPr>
                <w:rFonts w:asciiTheme="minorHAnsi" w:hAnsiTheme="minorHAnsi" w:cstheme="minorHAnsi"/>
                <w:color w:val="222222"/>
                <w:shd w:val="clear" w:color="auto" w:fill="FFFFFF"/>
              </w:rPr>
              <w:lastRenderedPageBreak/>
              <w:t xml:space="preserve">To read: </w:t>
            </w:r>
          </w:p>
          <w:p w14:paraId="22DBFF0D" w14:textId="5C7BD3BA" w:rsidR="00666464" w:rsidRPr="003F0652" w:rsidRDefault="007663B3" w:rsidP="003F0652">
            <w:pPr>
              <w:pStyle w:val="NoSpacing"/>
              <w:jc w:val="both"/>
              <w:rPr>
                <w:rFonts w:asciiTheme="minorHAnsi" w:hAnsiTheme="minorHAnsi" w:cstheme="minorHAnsi"/>
                <w:color w:val="222222"/>
                <w:shd w:val="clear" w:color="auto" w:fill="FFFFFF"/>
              </w:rPr>
            </w:pPr>
            <w:r w:rsidRPr="00741C08">
              <w:rPr>
                <w:rFonts w:asciiTheme="minorHAnsi" w:hAnsiTheme="minorHAnsi" w:cstheme="minorHAnsi"/>
                <w:color w:val="222222"/>
                <w:shd w:val="clear" w:color="auto" w:fill="FFFFFF"/>
              </w:rPr>
              <w:t>Hayes, N. (2010). </w:t>
            </w:r>
            <w:r w:rsidRPr="00741C08">
              <w:rPr>
                <w:rFonts w:asciiTheme="minorHAnsi" w:hAnsiTheme="minorHAnsi" w:cstheme="minorHAnsi"/>
                <w:i/>
                <w:iCs/>
                <w:color w:val="222222"/>
                <w:shd w:val="clear" w:color="auto" w:fill="FFFFFF"/>
              </w:rPr>
              <w:t>Understand Psychology</w:t>
            </w:r>
            <w:r w:rsidR="00715D22">
              <w:rPr>
                <w:rFonts w:asciiTheme="minorHAnsi" w:hAnsiTheme="minorHAnsi" w:cstheme="minorHAnsi"/>
                <w:i/>
                <w:iCs/>
                <w:color w:val="222222"/>
                <w:shd w:val="clear" w:color="auto" w:fill="FFFFFF"/>
              </w:rPr>
              <w:t>.</w:t>
            </w:r>
            <w:r w:rsidR="00D852F4">
              <w:rPr>
                <w:rFonts w:asciiTheme="minorHAnsi" w:hAnsiTheme="minorHAnsi" w:cstheme="minorHAnsi"/>
                <w:i/>
                <w:iCs/>
                <w:color w:val="222222"/>
                <w:shd w:val="clear" w:color="auto" w:fill="FFFFFF"/>
              </w:rPr>
              <w:t xml:space="preserve"> </w:t>
            </w:r>
            <w:r w:rsidRPr="00741C08">
              <w:rPr>
                <w:rFonts w:asciiTheme="minorHAnsi" w:hAnsiTheme="minorHAnsi" w:cstheme="minorHAnsi"/>
                <w:color w:val="222222"/>
                <w:shd w:val="clear" w:color="auto" w:fill="FFFFFF"/>
              </w:rPr>
              <w:t>Teach Yourself.</w:t>
            </w:r>
            <w:r w:rsidR="00B54357">
              <w:rPr>
                <w:rFonts w:asciiTheme="minorHAnsi" w:hAnsiTheme="minorHAnsi" w:cstheme="minorHAnsi"/>
                <w:color w:val="222222"/>
                <w:shd w:val="clear" w:color="auto" w:fill="FFFFFF"/>
              </w:rPr>
              <w:t xml:space="preserve"> pp. </w:t>
            </w:r>
            <w:r w:rsidR="00666464">
              <w:rPr>
                <w:rFonts w:asciiTheme="minorHAnsi" w:hAnsiTheme="minorHAnsi" w:cstheme="minorHAnsi"/>
                <w:color w:val="222222"/>
                <w:shd w:val="clear" w:color="auto" w:fill="FFFFFF"/>
              </w:rPr>
              <w:t>139 -146.</w:t>
            </w:r>
          </w:p>
        </w:tc>
      </w:tr>
      <w:tr w:rsidR="003B6148" w:rsidRPr="00741C08" w14:paraId="52B001BE" w14:textId="77777777" w:rsidTr="00E775EC">
        <w:tc>
          <w:tcPr>
            <w:tcW w:w="3128" w:type="dxa"/>
            <w:shd w:val="clear" w:color="auto" w:fill="auto"/>
            <w:vAlign w:val="center"/>
          </w:tcPr>
          <w:p w14:paraId="64E4E964" w14:textId="6E48E0D4" w:rsidR="003B6148" w:rsidRPr="00741C08" w:rsidRDefault="003B6148" w:rsidP="001B4CB2">
            <w:pPr>
              <w:pStyle w:val="NoSpacing"/>
              <w:jc w:val="both"/>
              <w:rPr>
                <w:rFonts w:asciiTheme="minorHAnsi" w:hAnsiTheme="minorHAnsi" w:cstheme="minorHAnsi"/>
              </w:rPr>
            </w:pPr>
            <w:r w:rsidRPr="00741C08">
              <w:rPr>
                <w:rFonts w:asciiTheme="minorHAnsi" w:hAnsiTheme="minorHAnsi" w:cstheme="minorHAnsi"/>
              </w:rPr>
              <w:t>S</w:t>
            </w:r>
            <w:r w:rsidR="007663B3" w:rsidRPr="00741C08">
              <w:rPr>
                <w:rFonts w:asciiTheme="minorHAnsi" w:hAnsiTheme="minorHAnsi" w:cstheme="minorHAnsi"/>
              </w:rPr>
              <w:t>7, S8</w:t>
            </w:r>
            <w:r w:rsidRPr="00741C08">
              <w:rPr>
                <w:rFonts w:asciiTheme="minorHAnsi" w:hAnsiTheme="minorHAnsi" w:cstheme="minorHAnsi"/>
              </w:rPr>
              <w:t>: (4 hours)</w:t>
            </w:r>
          </w:p>
          <w:p w14:paraId="797560D4" w14:textId="0DBE850F" w:rsidR="003B6148" w:rsidRPr="00741C08" w:rsidRDefault="003B6148" w:rsidP="001B4CB2">
            <w:pPr>
              <w:pStyle w:val="NoSpacing"/>
              <w:jc w:val="both"/>
              <w:rPr>
                <w:rFonts w:asciiTheme="minorHAnsi" w:hAnsiTheme="minorHAnsi" w:cstheme="minorHAnsi"/>
              </w:rPr>
            </w:pPr>
            <w:r w:rsidRPr="00741C08">
              <w:rPr>
                <w:rFonts w:asciiTheme="minorHAnsi" w:hAnsiTheme="minorHAnsi" w:cstheme="minorHAnsi"/>
              </w:rPr>
              <w:t>Thinking and language</w:t>
            </w:r>
          </w:p>
        </w:tc>
        <w:tc>
          <w:tcPr>
            <w:tcW w:w="2855" w:type="dxa"/>
            <w:shd w:val="clear" w:color="auto" w:fill="auto"/>
            <w:vAlign w:val="center"/>
          </w:tcPr>
          <w:p w14:paraId="679A9E57" w14:textId="77777777" w:rsidR="007663B3"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Lecture</w:t>
            </w:r>
          </w:p>
          <w:p w14:paraId="31B96F82" w14:textId="77777777" w:rsidR="007663B3"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Examples</w:t>
            </w:r>
          </w:p>
          <w:p w14:paraId="31F7AA64" w14:textId="77777777" w:rsidR="007663B3"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Problem based questioning</w:t>
            </w:r>
          </w:p>
          <w:p w14:paraId="27108B12" w14:textId="03918239" w:rsidR="003B6148"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Modeling</w:t>
            </w:r>
          </w:p>
        </w:tc>
        <w:tc>
          <w:tcPr>
            <w:tcW w:w="3402" w:type="dxa"/>
            <w:shd w:val="clear" w:color="auto" w:fill="auto"/>
            <w:vAlign w:val="center"/>
          </w:tcPr>
          <w:p w14:paraId="69F572AB" w14:textId="77777777" w:rsidR="007663B3" w:rsidRPr="00741C08" w:rsidRDefault="007663B3" w:rsidP="007663B3">
            <w:pPr>
              <w:pStyle w:val="NoSpacing"/>
              <w:rPr>
                <w:rFonts w:asciiTheme="minorHAnsi" w:hAnsiTheme="minorHAnsi" w:cstheme="minorHAnsi"/>
                <w:color w:val="222222"/>
                <w:shd w:val="clear" w:color="auto" w:fill="FFFFFF"/>
              </w:rPr>
            </w:pPr>
            <w:r w:rsidRPr="00741C08">
              <w:rPr>
                <w:rFonts w:asciiTheme="minorHAnsi" w:hAnsiTheme="minorHAnsi" w:cstheme="minorHAnsi"/>
                <w:color w:val="222222"/>
                <w:shd w:val="clear" w:color="auto" w:fill="FFFFFF"/>
              </w:rPr>
              <w:t xml:space="preserve">To read: </w:t>
            </w:r>
          </w:p>
          <w:p w14:paraId="24FDAEE0" w14:textId="77777777" w:rsidR="003B6148" w:rsidRDefault="007663B3" w:rsidP="00D852F4">
            <w:pPr>
              <w:pStyle w:val="NoSpacing"/>
              <w:jc w:val="both"/>
              <w:rPr>
                <w:rFonts w:asciiTheme="minorHAnsi" w:hAnsiTheme="minorHAnsi" w:cstheme="minorHAnsi"/>
                <w:color w:val="222222"/>
                <w:shd w:val="clear" w:color="auto" w:fill="FFFFFF"/>
              </w:rPr>
            </w:pPr>
            <w:r w:rsidRPr="00741C08">
              <w:rPr>
                <w:rFonts w:asciiTheme="minorHAnsi" w:hAnsiTheme="minorHAnsi" w:cstheme="minorHAnsi"/>
                <w:color w:val="222222"/>
                <w:shd w:val="clear" w:color="auto" w:fill="FFFFFF"/>
              </w:rPr>
              <w:t>Hayes, N. (2010). </w:t>
            </w:r>
            <w:r w:rsidRPr="00741C08">
              <w:rPr>
                <w:rFonts w:asciiTheme="minorHAnsi" w:hAnsiTheme="minorHAnsi" w:cstheme="minorHAnsi"/>
                <w:i/>
                <w:iCs/>
                <w:color w:val="222222"/>
                <w:shd w:val="clear" w:color="auto" w:fill="FFFFFF"/>
              </w:rPr>
              <w:t>Understand Psychology</w:t>
            </w:r>
            <w:r w:rsidR="00715D22">
              <w:rPr>
                <w:rFonts w:asciiTheme="minorHAnsi" w:hAnsiTheme="minorHAnsi" w:cstheme="minorHAnsi"/>
                <w:i/>
                <w:iCs/>
                <w:color w:val="222222"/>
                <w:shd w:val="clear" w:color="auto" w:fill="FFFFFF"/>
              </w:rPr>
              <w:t>.</w:t>
            </w:r>
            <w:r w:rsidRPr="00741C08">
              <w:rPr>
                <w:rFonts w:asciiTheme="minorHAnsi" w:hAnsiTheme="minorHAnsi" w:cstheme="minorHAnsi"/>
                <w:color w:val="222222"/>
                <w:shd w:val="clear" w:color="auto" w:fill="FFFFFF"/>
              </w:rPr>
              <w:t xml:space="preserve"> Teach Yourself.</w:t>
            </w:r>
            <w:r w:rsidR="009E3E49">
              <w:rPr>
                <w:rFonts w:asciiTheme="minorHAnsi" w:hAnsiTheme="minorHAnsi" w:cstheme="minorHAnsi"/>
                <w:color w:val="222222"/>
                <w:shd w:val="clear" w:color="auto" w:fill="FFFFFF"/>
              </w:rPr>
              <w:t xml:space="preserve"> pp. 134 - 139.</w:t>
            </w:r>
          </w:p>
          <w:p w14:paraId="332A918E" w14:textId="42237805" w:rsidR="00CA7A29" w:rsidRPr="00741C08" w:rsidRDefault="00CA7A29" w:rsidP="00CA7A29">
            <w:pPr>
              <w:pStyle w:val="NoSpacing"/>
              <w:jc w:val="both"/>
              <w:rPr>
                <w:rFonts w:asciiTheme="minorHAnsi" w:hAnsiTheme="minorHAnsi" w:cstheme="minorHAnsi"/>
              </w:rPr>
            </w:pPr>
            <w:r w:rsidRPr="001B4CB2">
              <w:rPr>
                <w:rFonts w:asciiTheme="minorHAnsi" w:hAnsiTheme="minorHAnsi" w:cstheme="minorHAnsi"/>
              </w:rPr>
              <w:t xml:space="preserve">Martin, G. N., Carlson, N. R., &amp; </w:t>
            </w:r>
            <w:proofErr w:type="spellStart"/>
            <w:r w:rsidRPr="001B4CB2">
              <w:rPr>
                <w:rFonts w:asciiTheme="minorHAnsi" w:hAnsiTheme="minorHAnsi" w:cstheme="minorHAnsi"/>
              </w:rPr>
              <w:t>Buskist</w:t>
            </w:r>
            <w:proofErr w:type="spellEnd"/>
            <w:r w:rsidRPr="001B4CB2">
              <w:rPr>
                <w:rFonts w:asciiTheme="minorHAnsi" w:hAnsiTheme="minorHAnsi" w:cstheme="minorHAnsi"/>
              </w:rPr>
              <w:t>, W. (201</w:t>
            </w:r>
            <w:r>
              <w:rPr>
                <w:rFonts w:asciiTheme="minorHAnsi" w:hAnsiTheme="minorHAnsi" w:cstheme="minorHAnsi"/>
              </w:rPr>
              <w:t>3</w:t>
            </w:r>
            <w:r w:rsidRPr="001B4CB2">
              <w:rPr>
                <w:rFonts w:asciiTheme="minorHAnsi" w:hAnsiTheme="minorHAnsi" w:cstheme="minorHAnsi"/>
              </w:rPr>
              <w:t xml:space="preserve">). </w:t>
            </w:r>
            <w:r w:rsidRPr="003D51C0">
              <w:rPr>
                <w:rFonts w:asciiTheme="minorHAnsi" w:hAnsiTheme="minorHAnsi" w:cstheme="minorHAnsi"/>
                <w:i/>
                <w:iCs/>
              </w:rPr>
              <w:t>Psychology</w:t>
            </w:r>
            <w:r w:rsidRPr="001B4CB2">
              <w:rPr>
                <w:rFonts w:asciiTheme="minorHAnsi" w:hAnsiTheme="minorHAnsi" w:cstheme="minorHAnsi"/>
              </w:rPr>
              <w:t>. Pearson Education</w:t>
            </w:r>
            <w:r>
              <w:rPr>
                <w:rFonts w:asciiTheme="minorHAnsi" w:hAnsiTheme="minorHAnsi" w:cstheme="minorHAnsi"/>
              </w:rPr>
              <w:t>. pp. 354 - 359.</w:t>
            </w:r>
          </w:p>
          <w:p w14:paraId="40B3F44D" w14:textId="7EE8F696" w:rsidR="00CA7A29" w:rsidRPr="00741C08" w:rsidRDefault="00CA7A29" w:rsidP="00D852F4">
            <w:pPr>
              <w:pStyle w:val="NoSpacing"/>
              <w:jc w:val="both"/>
              <w:rPr>
                <w:rFonts w:asciiTheme="minorHAnsi" w:hAnsiTheme="minorHAnsi" w:cstheme="minorHAnsi"/>
                <w:b/>
              </w:rPr>
            </w:pPr>
          </w:p>
        </w:tc>
      </w:tr>
      <w:tr w:rsidR="003B6148" w:rsidRPr="00741C08" w14:paraId="5E36099D" w14:textId="77777777" w:rsidTr="00E775EC">
        <w:tc>
          <w:tcPr>
            <w:tcW w:w="3128" w:type="dxa"/>
            <w:shd w:val="clear" w:color="auto" w:fill="auto"/>
            <w:vAlign w:val="center"/>
          </w:tcPr>
          <w:p w14:paraId="70A7ED63" w14:textId="7616AEB7" w:rsidR="003B6148" w:rsidRPr="00741C08" w:rsidRDefault="007663B3" w:rsidP="001B4CB2">
            <w:pPr>
              <w:pStyle w:val="NoSpacing"/>
              <w:jc w:val="both"/>
              <w:rPr>
                <w:rFonts w:asciiTheme="minorHAnsi" w:hAnsiTheme="minorHAnsi" w:cstheme="minorHAnsi"/>
              </w:rPr>
            </w:pPr>
            <w:r w:rsidRPr="00741C08">
              <w:rPr>
                <w:rFonts w:asciiTheme="minorHAnsi" w:hAnsiTheme="minorHAnsi" w:cstheme="minorHAnsi"/>
              </w:rPr>
              <w:t>S9</w:t>
            </w:r>
            <w:r w:rsidR="003B6148" w:rsidRPr="00741C08">
              <w:rPr>
                <w:rFonts w:asciiTheme="minorHAnsi" w:hAnsiTheme="minorHAnsi" w:cstheme="minorHAnsi"/>
              </w:rPr>
              <w:t>: (2 hours)</w:t>
            </w:r>
          </w:p>
          <w:p w14:paraId="2DB3E3BC" w14:textId="4F6D74BD" w:rsidR="003B6148" w:rsidRPr="00741C08" w:rsidRDefault="003B6148" w:rsidP="001B4CB2">
            <w:pPr>
              <w:pStyle w:val="NoSpacing"/>
              <w:jc w:val="both"/>
              <w:rPr>
                <w:rFonts w:asciiTheme="minorHAnsi" w:hAnsiTheme="minorHAnsi" w:cstheme="minorHAnsi"/>
              </w:rPr>
            </w:pPr>
            <w:r w:rsidRPr="00741C08">
              <w:rPr>
                <w:rFonts w:asciiTheme="minorHAnsi" w:hAnsiTheme="minorHAnsi" w:cstheme="minorHAnsi"/>
              </w:rPr>
              <w:t>Intelligence</w:t>
            </w:r>
          </w:p>
        </w:tc>
        <w:tc>
          <w:tcPr>
            <w:tcW w:w="2855" w:type="dxa"/>
            <w:shd w:val="clear" w:color="auto" w:fill="auto"/>
            <w:vAlign w:val="center"/>
          </w:tcPr>
          <w:p w14:paraId="003D7018" w14:textId="77777777" w:rsidR="007663B3"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Lecture</w:t>
            </w:r>
          </w:p>
          <w:p w14:paraId="500202B6" w14:textId="77777777" w:rsidR="007663B3"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Examples</w:t>
            </w:r>
          </w:p>
          <w:p w14:paraId="782EF095" w14:textId="77777777" w:rsidR="007663B3"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Problem based questioning</w:t>
            </w:r>
          </w:p>
          <w:p w14:paraId="6934756B" w14:textId="0323EDA2" w:rsidR="003B6148"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Modeling</w:t>
            </w:r>
          </w:p>
        </w:tc>
        <w:tc>
          <w:tcPr>
            <w:tcW w:w="3402" w:type="dxa"/>
            <w:shd w:val="clear" w:color="auto" w:fill="auto"/>
            <w:vAlign w:val="center"/>
          </w:tcPr>
          <w:p w14:paraId="23BA1DC4" w14:textId="77777777" w:rsidR="007663B3" w:rsidRPr="00741C08" w:rsidRDefault="007663B3" w:rsidP="00D852F4">
            <w:pPr>
              <w:pStyle w:val="NoSpacing"/>
              <w:jc w:val="both"/>
              <w:rPr>
                <w:rFonts w:asciiTheme="minorHAnsi" w:hAnsiTheme="minorHAnsi" w:cstheme="minorHAnsi"/>
                <w:color w:val="222222"/>
                <w:shd w:val="clear" w:color="auto" w:fill="FFFFFF"/>
              </w:rPr>
            </w:pPr>
            <w:r w:rsidRPr="00741C08">
              <w:rPr>
                <w:rFonts w:asciiTheme="minorHAnsi" w:hAnsiTheme="minorHAnsi" w:cstheme="minorHAnsi"/>
                <w:color w:val="222222"/>
                <w:shd w:val="clear" w:color="auto" w:fill="FFFFFF"/>
              </w:rPr>
              <w:t xml:space="preserve">To read: </w:t>
            </w:r>
          </w:p>
          <w:p w14:paraId="39021582" w14:textId="77777777" w:rsidR="003B6148" w:rsidRDefault="007663B3" w:rsidP="00D852F4">
            <w:pPr>
              <w:pStyle w:val="NoSpacing"/>
              <w:jc w:val="both"/>
              <w:rPr>
                <w:rFonts w:asciiTheme="minorHAnsi" w:hAnsiTheme="minorHAnsi" w:cstheme="minorHAnsi"/>
                <w:color w:val="222222"/>
                <w:shd w:val="clear" w:color="auto" w:fill="FFFFFF"/>
              </w:rPr>
            </w:pPr>
            <w:r w:rsidRPr="00741C08">
              <w:rPr>
                <w:rFonts w:asciiTheme="minorHAnsi" w:hAnsiTheme="minorHAnsi" w:cstheme="minorHAnsi"/>
                <w:color w:val="222222"/>
                <w:shd w:val="clear" w:color="auto" w:fill="FFFFFF"/>
              </w:rPr>
              <w:t>Hayes, N. (2010). </w:t>
            </w:r>
            <w:r w:rsidRPr="00741C08">
              <w:rPr>
                <w:rFonts w:asciiTheme="minorHAnsi" w:hAnsiTheme="minorHAnsi" w:cstheme="minorHAnsi"/>
                <w:i/>
                <w:iCs/>
                <w:color w:val="222222"/>
                <w:shd w:val="clear" w:color="auto" w:fill="FFFFFF"/>
              </w:rPr>
              <w:t>Understand Psychology</w:t>
            </w:r>
            <w:r w:rsidR="00715D22">
              <w:rPr>
                <w:rFonts w:asciiTheme="minorHAnsi" w:hAnsiTheme="minorHAnsi" w:cstheme="minorHAnsi"/>
                <w:i/>
                <w:iCs/>
                <w:color w:val="222222"/>
                <w:shd w:val="clear" w:color="auto" w:fill="FFFFFF"/>
              </w:rPr>
              <w:t>.</w:t>
            </w:r>
            <w:r w:rsidR="00D852F4">
              <w:rPr>
                <w:rFonts w:asciiTheme="minorHAnsi" w:hAnsiTheme="minorHAnsi" w:cstheme="minorHAnsi"/>
                <w:i/>
                <w:iCs/>
                <w:color w:val="222222"/>
                <w:shd w:val="clear" w:color="auto" w:fill="FFFFFF"/>
              </w:rPr>
              <w:t xml:space="preserve"> </w:t>
            </w:r>
            <w:r w:rsidRPr="00741C08">
              <w:rPr>
                <w:rFonts w:asciiTheme="minorHAnsi" w:hAnsiTheme="minorHAnsi" w:cstheme="minorHAnsi"/>
                <w:color w:val="222222"/>
                <w:shd w:val="clear" w:color="auto" w:fill="FFFFFF"/>
              </w:rPr>
              <w:t>Teach Yourself.</w:t>
            </w:r>
            <w:r w:rsidR="009E3E49">
              <w:rPr>
                <w:rFonts w:asciiTheme="minorHAnsi" w:hAnsiTheme="minorHAnsi" w:cstheme="minorHAnsi"/>
                <w:color w:val="222222"/>
                <w:shd w:val="clear" w:color="auto" w:fill="FFFFFF"/>
              </w:rPr>
              <w:t xml:space="preserve"> pp. 200 - 208 </w:t>
            </w:r>
          </w:p>
          <w:p w14:paraId="1FFFE4FC" w14:textId="51BD2AF2" w:rsidR="00CA7A29" w:rsidRPr="00741C08" w:rsidRDefault="00CA7A29" w:rsidP="00CA7A29">
            <w:pPr>
              <w:pStyle w:val="NoSpacing"/>
              <w:jc w:val="both"/>
              <w:rPr>
                <w:rFonts w:asciiTheme="minorHAnsi" w:hAnsiTheme="minorHAnsi" w:cstheme="minorHAnsi"/>
              </w:rPr>
            </w:pPr>
            <w:r w:rsidRPr="001B4CB2">
              <w:rPr>
                <w:rFonts w:asciiTheme="minorHAnsi" w:hAnsiTheme="minorHAnsi" w:cstheme="minorHAnsi"/>
              </w:rPr>
              <w:t xml:space="preserve">Martin, G. N., Carlson, N. R., &amp; </w:t>
            </w:r>
            <w:proofErr w:type="spellStart"/>
            <w:r w:rsidRPr="001B4CB2">
              <w:rPr>
                <w:rFonts w:asciiTheme="minorHAnsi" w:hAnsiTheme="minorHAnsi" w:cstheme="minorHAnsi"/>
              </w:rPr>
              <w:t>Buskist</w:t>
            </w:r>
            <w:proofErr w:type="spellEnd"/>
            <w:r w:rsidRPr="001B4CB2">
              <w:rPr>
                <w:rFonts w:asciiTheme="minorHAnsi" w:hAnsiTheme="minorHAnsi" w:cstheme="minorHAnsi"/>
              </w:rPr>
              <w:t>, W. (201</w:t>
            </w:r>
            <w:r>
              <w:rPr>
                <w:rFonts w:asciiTheme="minorHAnsi" w:hAnsiTheme="minorHAnsi" w:cstheme="minorHAnsi"/>
              </w:rPr>
              <w:t>3</w:t>
            </w:r>
            <w:r w:rsidRPr="001B4CB2">
              <w:rPr>
                <w:rFonts w:asciiTheme="minorHAnsi" w:hAnsiTheme="minorHAnsi" w:cstheme="minorHAnsi"/>
              </w:rPr>
              <w:t xml:space="preserve">). </w:t>
            </w:r>
            <w:r w:rsidRPr="003D51C0">
              <w:rPr>
                <w:rFonts w:asciiTheme="minorHAnsi" w:hAnsiTheme="minorHAnsi" w:cstheme="minorHAnsi"/>
                <w:i/>
                <w:iCs/>
              </w:rPr>
              <w:t>Psychology</w:t>
            </w:r>
            <w:r w:rsidRPr="001B4CB2">
              <w:rPr>
                <w:rFonts w:asciiTheme="minorHAnsi" w:hAnsiTheme="minorHAnsi" w:cstheme="minorHAnsi"/>
              </w:rPr>
              <w:t>. Pearson Education</w:t>
            </w:r>
            <w:r>
              <w:rPr>
                <w:rFonts w:asciiTheme="minorHAnsi" w:hAnsiTheme="minorHAnsi" w:cstheme="minorHAnsi"/>
              </w:rPr>
              <w:t xml:space="preserve">. pp. 382 </w:t>
            </w:r>
            <w:r w:rsidR="004C1C68">
              <w:rPr>
                <w:rFonts w:asciiTheme="minorHAnsi" w:hAnsiTheme="minorHAnsi" w:cstheme="minorHAnsi"/>
              </w:rPr>
              <w:t>–</w:t>
            </w:r>
            <w:r>
              <w:rPr>
                <w:rFonts w:asciiTheme="minorHAnsi" w:hAnsiTheme="minorHAnsi" w:cstheme="minorHAnsi"/>
              </w:rPr>
              <w:t xml:space="preserve"> 390.</w:t>
            </w:r>
          </w:p>
          <w:p w14:paraId="1C8966B6" w14:textId="27A24C0E" w:rsidR="00CA7A29" w:rsidRPr="00741C08" w:rsidRDefault="00CA7A29" w:rsidP="00D852F4">
            <w:pPr>
              <w:pStyle w:val="NoSpacing"/>
              <w:jc w:val="both"/>
              <w:rPr>
                <w:rFonts w:asciiTheme="minorHAnsi" w:hAnsiTheme="minorHAnsi" w:cstheme="minorHAnsi"/>
                <w:b/>
              </w:rPr>
            </w:pPr>
          </w:p>
        </w:tc>
      </w:tr>
      <w:tr w:rsidR="003B6148" w:rsidRPr="00741C08" w14:paraId="56B7E7B9" w14:textId="77777777" w:rsidTr="00E775EC">
        <w:tc>
          <w:tcPr>
            <w:tcW w:w="3128" w:type="dxa"/>
            <w:shd w:val="clear" w:color="auto" w:fill="auto"/>
            <w:vAlign w:val="center"/>
          </w:tcPr>
          <w:p w14:paraId="751CC7C3" w14:textId="5076BD29" w:rsidR="003B6148" w:rsidRPr="00741C08" w:rsidRDefault="003B6148" w:rsidP="001B4CB2">
            <w:pPr>
              <w:pStyle w:val="NoSpacing"/>
              <w:jc w:val="both"/>
              <w:rPr>
                <w:rFonts w:asciiTheme="minorHAnsi" w:hAnsiTheme="minorHAnsi" w:cstheme="minorHAnsi"/>
              </w:rPr>
            </w:pPr>
            <w:r w:rsidRPr="00741C08">
              <w:rPr>
                <w:rFonts w:asciiTheme="minorHAnsi" w:hAnsiTheme="minorHAnsi" w:cstheme="minorHAnsi"/>
              </w:rPr>
              <w:t>S</w:t>
            </w:r>
            <w:r w:rsidR="007663B3" w:rsidRPr="00741C08">
              <w:rPr>
                <w:rFonts w:asciiTheme="minorHAnsi" w:hAnsiTheme="minorHAnsi" w:cstheme="minorHAnsi"/>
              </w:rPr>
              <w:t>10, S11</w:t>
            </w:r>
            <w:r w:rsidRPr="00741C08">
              <w:rPr>
                <w:rFonts w:asciiTheme="minorHAnsi" w:hAnsiTheme="minorHAnsi" w:cstheme="minorHAnsi"/>
              </w:rPr>
              <w:t>: (4 hours)</w:t>
            </w:r>
          </w:p>
          <w:p w14:paraId="4CE27682" w14:textId="719F959B" w:rsidR="003B6148" w:rsidRPr="00741C08" w:rsidRDefault="003B6148" w:rsidP="001B4CB2">
            <w:pPr>
              <w:pStyle w:val="NoSpacing"/>
              <w:jc w:val="both"/>
              <w:rPr>
                <w:rFonts w:asciiTheme="minorHAnsi" w:hAnsiTheme="minorHAnsi" w:cstheme="minorHAnsi"/>
              </w:rPr>
            </w:pPr>
            <w:r w:rsidRPr="00741C08">
              <w:rPr>
                <w:rFonts w:asciiTheme="minorHAnsi" w:hAnsiTheme="minorHAnsi" w:cstheme="minorHAnsi"/>
              </w:rPr>
              <w:t>Memory</w:t>
            </w:r>
          </w:p>
        </w:tc>
        <w:tc>
          <w:tcPr>
            <w:tcW w:w="2855" w:type="dxa"/>
            <w:shd w:val="clear" w:color="auto" w:fill="auto"/>
            <w:vAlign w:val="center"/>
          </w:tcPr>
          <w:p w14:paraId="14600B17" w14:textId="77777777" w:rsidR="007663B3"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Lecture</w:t>
            </w:r>
          </w:p>
          <w:p w14:paraId="43961D6A" w14:textId="77777777" w:rsidR="007663B3"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Examples</w:t>
            </w:r>
          </w:p>
          <w:p w14:paraId="70F354DB" w14:textId="77777777" w:rsidR="007663B3"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Problem based questioning</w:t>
            </w:r>
          </w:p>
          <w:p w14:paraId="26E93A43" w14:textId="182DD82F" w:rsidR="003B6148"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Modeling</w:t>
            </w:r>
          </w:p>
        </w:tc>
        <w:tc>
          <w:tcPr>
            <w:tcW w:w="3402" w:type="dxa"/>
            <w:shd w:val="clear" w:color="auto" w:fill="auto"/>
            <w:vAlign w:val="center"/>
          </w:tcPr>
          <w:p w14:paraId="504BEC62" w14:textId="77777777" w:rsidR="007663B3" w:rsidRPr="00741C08" w:rsidRDefault="007663B3" w:rsidP="00D852F4">
            <w:pPr>
              <w:pStyle w:val="NoSpacing"/>
              <w:jc w:val="both"/>
              <w:rPr>
                <w:rFonts w:asciiTheme="minorHAnsi" w:hAnsiTheme="minorHAnsi" w:cstheme="minorHAnsi"/>
                <w:color w:val="222222"/>
                <w:shd w:val="clear" w:color="auto" w:fill="FFFFFF"/>
              </w:rPr>
            </w:pPr>
            <w:r w:rsidRPr="00741C08">
              <w:rPr>
                <w:rFonts w:asciiTheme="minorHAnsi" w:hAnsiTheme="minorHAnsi" w:cstheme="minorHAnsi"/>
                <w:color w:val="222222"/>
                <w:shd w:val="clear" w:color="auto" w:fill="FFFFFF"/>
              </w:rPr>
              <w:t xml:space="preserve">To read: </w:t>
            </w:r>
          </w:p>
          <w:p w14:paraId="2C81988F" w14:textId="77777777" w:rsidR="003B6148" w:rsidRDefault="007663B3" w:rsidP="00D852F4">
            <w:pPr>
              <w:pStyle w:val="NoSpacing"/>
              <w:jc w:val="both"/>
              <w:rPr>
                <w:rFonts w:asciiTheme="minorHAnsi" w:hAnsiTheme="minorHAnsi" w:cstheme="minorHAnsi"/>
              </w:rPr>
            </w:pPr>
            <w:r w:rsidRPr="00741C08">
              <w:rPr>
                <w:rFonts w:asciiTheme="minorHAnsi" w:hAnsiTheme="minorHAnsi" w:cstheme="minorHAnsi"/>
                <w:color w:val="222222"/>
                <w:shd w:val="clear" w:color="auto" w:fill="FFFFFF"/>
              </w:rPr>
              <w:t>Hayes, N. (2010). </w:t>
            </w:r>
            <w:r w:rsidRPr="00741C08">
              <w:rPr>
                <w:rFonts w:asciiTheme="minorHAnsi" w:hAnsiTheme="minorHAnsi" w:cstheme="minorHAnsi"/>
                <w:i/>
                <w:iCs/>
                <w:color w:val="222222"/>
                <w:shd w:val="clear" w:color="auto" w:fill="FFFFFF"/>
              </w:rPr>
              <w:t>Understand Psychology</w:t>
            </w:r>
            <w:r w:rsidR="00715D22">
              <w:rPr>
                <w:rFonts w:asciiTheme="minorHAnsi" w:hAnsiTheme="minorHAnsi" w:cstheme="minorHAnsi"/>
                <w:i/>
                <w:iCs/>
                <w:color w:val="222222"/>
                <w:shd w:val="clear" w:color="auto" w:fill="FFFFFF"/>
              </w:rPr>
              <w:t>.</w:t>
            </w:r>
            <w:r w:rsidRPr="00741C08">
              <w:rPr>
                <w:rFonts w:asciiTheme="minorHAnsi" w:hAnsiTheme="minorHAnsi" w:cstheme="minorHAnsi"/>
                <w:color w:val="222222"/>
                <w:shd w:val="clear" w:color="auto" w:fill="FFFFFF"/>
              </w:rPr>
              <w:t xml:space="preserve"> Teach Yourself.</w:t>
            </w:r>
            <w:r w:rsidR="004C1C68">
              <w:rPr>
                <w:rFonts w:asciiTheme="minorHAnsi" w:hAnsiTheme="minorHAnsi" w:cstheme="minorHAnsi"/>
                <w:color w:val="222222"/>
                <w:shd w:val="clear" w:color="auto" w:fill="FFFFFF"/>
              </w:rPr>
              <w:t xml:space="preserve"> </w:t>
            </w:r>
            <w:r w:rsidR="004C1C68">
              <w:rPr>
                <w:rFonts w:asciiTheme="minorHAnsi" w:hAnsiTheme="minorHAnsi" w:cstheme="minorHAnsi"/>
              </w:rPr>
              <w:t>pp. 146 - 156.</w:t>
            </w:r>
          </w:p>
          <w:p w14:paraId="02C6699D" w14:textId="3E10272B" w:rsidR="004C1C68" w:rsidRPr="00741C08" w:rsidRDefault="004C1C68" w:rsidP="004C1C68">
            <w:pPr>
              <w:pStyle w:val="NoSpacing"/>
              <w:jc w:val="both"/>
              <w:rPr>
                <w:rFonts w:asciiTheme="minorHAnsi" w:hAnsiTheme="minorHAnsi" w:cstheme="minorHAnsi"/>
              </w:rPr>
            </w:pPr>
            <w:r w:rsidRPr="001B4CB2">
              <w:rPr>
                <w:rFonts w:asciiTheme="minorHAnsi" w:hAnsiTheme="minorHAnsi" w:cstheme="minorHAnsi"/>
              </w:rPr>
              <w:t xml:space="preserve">Martin, G. N., Carlson, N. R., &amp; </w:t>
            </w:r>
            <w:proofErr w:type="spellStart"/>
            <w:r w:rsidRPr="001B4CB2">
              <w:rPr>
                <w:rFonts w:asciiTheme="minorHAnsi" w:hAnsiTheme="minorHAnsi" w:cstheme="minorHAnsi"/>
              </w:rPr>
              <w:t>Buskist</w:t>
            </w:r>
            <w:proofErr w:type="spellEnd"/>
            <w:r w:rsidRPr="001B4CB2">
              <w:rPr>
                <w:rFonts w:asciiTheme="minorHAnsi" w:hAnsiTheme="minorHAnsi" w:cstheme="minorHAnsi"/>
              </w:rPr>
              <w:t>, W. (201</w:t>
            </w:r>
            <w:r>
              <w:rPr>
                <w:rFonts w:asciiTheme="minorHAnsi" w:hAnsiTheme="minorHAnsi" w:cstheme="minorHAnsi"/>
              </w:rPr>
              <w:t>3</w:t>
            </w:r>
            <w:r w:rsidRPr="001B4CB2">
              <w:rPr>
                <w:rFonts w:asciiTheme="minorHAnsi" w:hAnsiTheme="minorHAnsi" w:cstheme="minorHAnsi"/>
              </w:rPr>
              <w:t xml:space="preserve">). </w:t>
            </w:r>
            <w:r w:rsidRPr="003D51C0">
              <w:rPr>
                <w:rFonts w:asciiTheme="minorHAnsi" w:hAnsiTheme="minorHAnsi" w:cstheme="minorHAnsi"/>
                <w:i/>
                <w:iCs/>
              </w:rPr>
              <w:t>Psychology</w:t>
            </w:r>
            <w:r w:rsidRPr="001B4CB2">
              <w:rPr>
                <w:rFonts w:asciiTheme="minorHAnsi" w:hAnsiTheme="minorHAnsi" w:cstheme="minorHAnsi"/>
              </w:rPr>
              <w:t>. Pearson Education</w:t>
            </w:r>
            <w:r>
              <w:rPr>
                <w:rFonts w:asciiTheme="minorHAnsi" w:hAnsiTheme="minorHAnsi" w:cstheme="minorHAnsi"/>
              </w:rPr>
              <w:t>. pp. 265 – 267.</w:t>
            </w:r>
          </w:p>
          <w:p w14:paraId="5C6CD86E" w14:textId="24DD0074" w:rsidR="004C1C68" w:rsidRPr="00741C08" w:rsidRDefault="004C1C68" w:rsidP="00D852F4">
            <w:pPr>
              <w:pStyle w:val="NoSpacing"/>
              <w:jc w:val="both"/>
              <w:rPr>
                <w:rFonts w:asciiTheme="minorHAnsi" w:hAnsiTheme="minorHAnsi" w:cstheme="minorHAnsi"/>
                <w:b/>
              </w:rPr>
            </w:pPr>
          </w:p>
        </w:tc>
      </w:tr>
      <w:tr w:rsidR="00837A4F" w:rsidRPr="00741C08" w14:paraId="18DD56B5" w14:textId="77777777" w:rsidTr="00E775EC">
        <w:tc>
          <w:tcPr>
            <w:tcW w:w="3128" w:type="dxa"/>
            <w:shd w:val="clear" w:color="auto" w:fill="auto"/>
            <w:vAlign w:val="center"/>
          </w:tcPr>
          <w:p w14:paraId="6C286D43" w14:textId="6EBED552" w:rsidR="003B6148" w:rsidRPr="00741C08" w:rsidRDefault="007663B3" w:rsidP="001B4CB2">
            <w:pPr>
              <w:pStyle w:val="NoSpacing"/>
              <w:jc w:val="both"/>
              <w:rPr>
                <w:rFonts w:asciiTheme="minorHAnsi" w:hAnsiTheme="minorHAnsi" w:cstheme="minorHAnsi"/>
              </w:rPr>
            </w:pPr>
            <w:r w:rsidRPr="00741C08">
              <w:rPr>
                <w:rFonts w:asciiTheme="minorHAnsi" w:hAnsiTheme="minorHAnsi" w:cstheme="minorHAnsi"/>
              </w:rPr>
              <w:t>S12</w:t>
            </w:r>
            <w:r w:rsidR="003B6148" w:rsidRPr="00741C08">
              <w:rPr>
                <w:rFonts w:asciiTheme="minorHAnsi" w:hAnsiTheme="minorHAnsi" w:cstheme="minorHAnsi"/>
              </w:rPr>
              <w:t>: (2 hours)</w:t>
            </w:r>
          </w:p>
          <w:p w14:paraId="03C669FA" w14:textId="488D3FC1" w:rsidR="00837A4F" w:rsidRPr="00741C08" w:rsidRDefault="003B6148" w:rsidP="001B4CB2">
            <w:pPr>
              <w:pStyle w:val="NoSpacing"/>
              <w:jc w:val="both"/>
              <w:rPr>
                <w:rFonts w:asciiTheme="minorHAnsi" w:hAnsiTheme="minorHAnsi" w:cstheme="minorHAnsi"/>
              </w:rPr>
            </w:pPr>
            <w:r w:rsidRPr="00741C08">
              <w:rPr>
                <w:rFonts w:asciiTheme="minorHAnsi" w:hAnsiTheme="minorHAnsi" w:cstheme="minorHAnsi"/>
              </w:rPr>
              <w:t>Motivation</w:t>
            </w:r>
          </w:p>
        </w:tc>
        <w:tc>
          <w:tcPr>
            <w:tcW w:w="2855" w:type="dxa"/>
            <w:shd w:val="clear" w:color="auto" w:fill="auto"/>
            <w:vAlign w:val="center"/>
          </w:tcPr>
          <w:p w14:paraId="31CB4AA2" w14:textId="77777777" w:rsidR="007663B3"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Lecture</w:t>
            </w:r>
          </w:p>
          <w:p w14:paraId="5EFAEE3C" w14:textId="77777777" w:rsidR="007663B3"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Examples</w:t>
            </w:r>
          </w:p>
          <w:p w14:paraId="5B925547" w14:textId="77777777" w:rsidR="007663B3"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Problem based questioning</w:t>
            </w:r>
          </w:p>
          <w:p w14:paraId="6DDC5DAE" w14:textId="5E710C77" w:rsidR="00837A4F"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Modeling</w:t>
            </w:r>
          </w:p>
        </w:tc>
        <w:tc>
          <w:tcPr>
            <w:tcW w:w="3402" w:type="dxa"/>
            <w:shd w:val="clear" w:color="auto" w:fill="auto"/>
            <w:vAlign w:val="center"/>
          </w:tcPr>
          <w:p w14:paraId="35E861C3" w14:textId="77777777" w:rsidR="007663B3" w:rsidRPr="00741C08" w:rsidRDefault="007663B3" w:rsidP="00D852F4">
            <w:pPr>
              <w:pStyle w:val="NoSpacing"/>
              <w:jc w:val="both"/>
              <w:rPr>
                <w:rFonts w:asciiTheme="minorHAnsi" w:hAnsiTheme="minorHAnsi" w:cstheme="minorHAnsi"/>
                <w:color w:val="222222"/>
                <w:shd w:val="clear" w:color="auto" w:fill="FFFFFF"/>
              </w:rPr>
            </w:pPr>
            <w:r w:rsidRPr="00741C08">
              <w:rPr>
                <w:rFonts w:asciiTheme="minorHAnsi" w:hAnsiTheme="minorHAnsi" w:cstheme="minorHAnsi"/>
                <w:color w:val="222222"/>
                <w:shd w:val="clear" w:color="auto" w:fill="FFFFFF"/>
              </w:rPr>
              <w:t xml:space="preserve">To read: </w:t>
            </w:r>
          </w:p>
          <w:p w14:paraId="57237C15" w14:textId="77777777" w:rsidR="00837A4F" w:rsidRDefault="007663B3" w:rsidP="00D852F4">
            <w:pPr>
              <w:pStyle w:val="NoSpacing"/>
              <w:jc w:val="both"/>
              <w:rPr>
                <w:rFonts w:asciiTheme="minorHAnsi" w:hAnsiTheme="minorHAnsi" w:cstheme="minorHAnsi"/>
              </w:rPr>
            </w:pPr>
            <w:r w:rsidRPr="00741C08">
              <w:rPr>
                <w:rFonts w:asciiTheme="minorHAnsi" w:hAnsiTheme="minorHAnsi" w:cstheme="minorHAnsi"/>
                <w:color w:val="222222"/>
                <w:shd w:val="clear" w:color="auto" w:fill="FFFFFF"/>
              </w:rPr>
              <w:t>Hayes, N. (2010). </w:t>
            </w:r>
            <w:r w:rsidRPr="00741C08">
              <w:rPr>
                <w:rFonts w:asciiTheme="minorHAnsi" w:hAnsiTheme="minorHAnsi" w:cstheme="minorHAnsi"/>
                <w:i/>
                <w:iCs/>
                <w:color w:val="222222"/>
                <w:shd w:val="clear" w:color="auto" w:fill="FFFFFF"/>
              </w:rPr>
              <w:t>Understand Psychology</w:t>
            </w:r>
            <w:r w:rsidR="00715D22">
              <w:rPr>
                <w:rFonts w:asciiTheme="minorHAnsi" w:hAnsiTheme="minorHAnsi" w:cstheme="minorHAnsi"/>
                <w:i/>
                <w:iCs/>
                <w:color w:val="222222"/>
                <w:shd w:val="clear" w:color="auto" w:fill="FFFFFF"/>
              </w:rPr>
              <w:t>.</w:t>
            </w:r>
            <w:r w:rsidR="00D852F4">
              <w:rPr>
                <w:rFonts w:asciiTheme="minorHAnsi" w:hAnsiTheme="minorHAnsi" w:cstheme="minorHAnsi"/>
                <w:i/>
                <w:iCs/>
                <w:color w:val="222222"/>
                <w:shd w:val="clear" w:color="auto" w:fill="FFFFFF"/>
              </w:rPr>
              <w:t xml:space="preserve"> </w:t>
            </w:r>
            <w:r w:rsidRPr="00741C08">
              <w:rPr>
                <w:rFonts w:asciiTheme="minorHAnsi" w:hAnsiTheme="minorHAnsi" w:cstheme="minorHAnsi"/>
                <w:color w:val="222222"/>
                <w:shd w:val="clear" w:color="auto" w:fill="FFFFFF"/>
              </w:rPr>
              <w:t>Teach Yourself.</w:t>
            </w:r>
            <w:r w:rsidR="004C1C68">
              <w:rPr>
                <w:rFonts w:asciiTheme="minorHAnsi" w:hAnsiTheme="minorHAnsi" w:cstheme="minorHAnsi"/>
                <w:color w:val="222222"/>
                <w:shd w:val="clear" w:color="auto" w:fill="FFFFFF"/>
              </w:rPr>
              <w:t xml:space="preserve"> </w:t>
            </w:r>
            <w:r w:rsidR="004C1C68">
              <w:rPr>
                <w:rFonts w:asciiTheme="minorHAnsi" w:hAnsiTheme="minorHAnsi" w:cstheme="minorHAnsi"/>
              </w:rPr>
              <w:t xml:space="preserve">pp. 109- </w:t>
            </w:r>
            <w:r w:rsidR="00D967C7">
              <w:rPr>
                <w:rFonts w:asciiTheme="minorHAnsi" w:hAnsiTheme="minorHAnsi" w:cstheme="minorHAnsi"/>
              </w:rPr>
              <w:t>132</w:t>
            </w:r>
            <w:r w:rsidR="004C1C68">
              <w:rPr>
                <w:rFonts w:asciiTheme="minorHAnsi" w:hAnsiTheme="minorHAnsi" w:cstheme="minorHAnsi"/>
              </w:rPr>
              <w:t>.</w:t>
            </w:r>
          </w:p>
          <w:p w14:paraId="3A02CF74" w14:textId="583E089F" w:rsidR="00D967C7" w:rsidRPr="00741C08" w:rsidRDefault="00D967C7" w:rsidP="00D852F4">
            <w:pPr>
              <w:pStyle w:val="NoSpacing"/>
              <w:jc w:val="both"/>
              <w:rPr>
                <w:rFonts w:asciiTheme="minorHAnsi" w:hAnsiTheme="minorHAnsi" w:cstheme="minorHAnsi"/>
                <w:b/>
              </w:rPr>
            </w:pPr>
            <w:r w:rsidRPr="001B4CB2">
              <w:rPr>
                <w:rFonts w:asciiTheme="minorHAnsi" w:hAnsiTheme="minorHAnsi" w:cstheme="minorHAnsi"/>
              </w:rPr>
              <w:t xml:space="preserve">Martin, G. N., Carlson, N. R., &amp; </w:t>
            </w:r>
            <w:proofErr w:type="spellStart"/>
            <w:r w:rsidRPr="001B4CB2">
              <w:rPr>
                <w:rFonts w:asciiTheme="minorHAnsi" w:hAnsiTheme="minorHAnsi" w:cstheme="minorHAnsi"/>
              </w:rPr>
              <w:t>Buskist</w:t>
            </w:r>
            <w:proofErr w:type="spellEnd"/>
            <w:r w:rsidRPr="001B4CB2">
              <w:rPr>
                <w:rFonts w:asciiTheme="minorHAnsi" w:hAnsiTheme="minorHAnsi" w:cstheme="minorHAnsi"/>
              </w:rPr>
              <w:t>, W. (201</w:t>
            </w:r>
            <w:r>
              <w:rPr>
                <w:rFonts w:asciiTheme="minorHAnsi" w:hAnsiTheme="minorHAnsi" w:cstheme="minorHAnsi"/>
              </w:rPr>
              <w:t>3</w:t>
            </w:r>
            <w:r w:rsidRPr="001B4CB2">
              <w:rPr>
                <w:rFonts w:asciiTheme="minorHAnsi" w:hAnsiTheme="minorHAnsi" w:cstheme="minorHAnsi"/>
              </w:rPr>
              <w:t xml:space="preserve">). </w:t>
            </w:r>
            <w:r w:rsidRPr="003D51C0">
              <w:rPr>
                <w:rFonts w:asciiTheme="minorHAnsi" w:hAnsiTheme="minorHAnsi" w:cstheme="minorHAnsi"/>
                <w:i/>
                <w:iCs/>
              </w:rPr>
              <w:t>Psychology</w:t>
            </w:r>
            <w:r w:rsidRPr="001B4CB2">
              <w:rPr>
                <w:rFonts w:asciiTheme="minorHAnsi" w:hAnsiTheme="minorHAnsi" w:cstheme="minorHAnsi"/>
              </w:rPr>
              <w:t>. Pearson Education</w:t>
            </w:r>
            <w:r>
              <w:rPr>
                <w:rFonts w:asciiTheme="minorHAnsi" w:hAnsiTheme="minorHAnsi" w:cstheme="minorHAnsi"/>
              </w:rPr>
              <w:t>. pp. 500 - 516.</w:t>
            </w:r>
          </w:p>
        </w:tc>
      </w:tr>
      <w:tr w:rsidR="003B6148" w:rsidRPr="00741C08" w14:paraId="183F1C0B" w14:textId="77777777" w:rsidTr="00E775EC">
        <w:tc>
          <w:tcPr>
            <w:tcW w:w="3128" w:type="dxa"/>
            <w:shd w:val="clear" w:color="auto" w:fill="auto"/>
            <w:vAlign w:val="center"/>
          </w:tcPr>
          <w:p w14:paraId="1AA8516E" w14:textId="192F92F5" w:rsidR="003B6148" w:rsidRPr="00741C08" w:rsidRDefault="007663B3" w:rsidP="001B4CB2">
            <w:pPr>
              <w:pStyle w:val="NoSpacing"/>
              <w:jc w:val="both"/>
              <w:rPr>
                <w:rFonts w:asciiTheme="minorHAnsi" w:hAnsiTheme="minorHAnsi" w:cstheme="minorHAnsi"/>
              </w:rPr>
            </w:pPr>
            <w:r w:rsidRPr="00741C08">
              <w:rPr>
                <w:rFonts w:asciiTheme="minorHAnsi" w:hAnsiTheme="minorHAnsi" w:cstheme="minorHAnsi"/>
              </w:rPr>
              <w:t>S13</w:t>
            </w:r>
            <w:r w:rsidR="003B6148" w:rsidRPr="00741C08">
              <w:rPr>
                <w:rFonts w:asciiTheme="minorHAnsi" w:hAnsiTheme="minorHAnsi" w:cstheme="minorHAnsi"/>
              </w:rPr>
              <w:t>: (2 hours)</w:t>
            </w:r>
          </w:p>
          <w:p w14:paraId="5BFB82BF" w14:textId="260ABEE6" w:rsidR="003B6148" w:rsidRPr="00741C08" w:rsidRDefault="003B6148" w:rsidP="001B4CB2">
            <w:pPr>
              <w:pStyle w:val="NoSpacing"/>
              <w:jc w:val="both"/>
              <w:rPr>
                <w:rFonts w:asciiTheme="minorHAnsi" w:hAnsiTheme="minorHAnsi" w:cstheme="minorHAnsi"/>
              </w:rPr>
            </w:pPr>
            <w:r w:rsidRPr="00741C08">
              <w:rPr>
                <w:rFonts w:asciiTheme="minorHAnsi" w:hAnsiTheme="minorHAnsi" w:cstheme="minorHAnsi"/>
              </w:rPr>
              <w:t>Emotion</w:t>
            </w:r>
          </w:p>
        </w:tc>
        <w:tc>
          <w:tcPr>
            <w:tcW w:w="2855" w:type="dxa"/>
            <w:shd w:val="clear" w:color="auto" w:fill="auto"/>
            <w:vAlign w:val="center"/>
          </w:tcPr>
          <w:p w14:paraId="31F81569" w14:textId="77777777" w:rsidR="007663B3"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Lecture</w:t>
            </w:r>
          </w:p>
          <w:p w14:paraId="155A315E" w14:textId="77777777" w:rsidR="007663B3"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Examples</w:t>
            </w:r>
          </w:p>
          <w:p w14:paraId="40249CEB" w14:textId="77777777" w:rsidR="007663B3"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Problem based questioning</w:t>
            </w:r>
          </w:p>
          <w:p w14:paraId="5AD3BB04" w14:textId="677B7DC1" w:rsidR="003B6148"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Modeling</w:t>
            </w:r>
          </w:p>
        </w:tc>
        <w:tc>
          <w:tcPr>
            <w:tcW w:w="3402" w:type="dxa"/>
            <w:shd w:val="clear" w:color="auto" w:fill="auto"/>
            <w:vAlign w:val="center"/>
          </w:tcPr>
          <w:p w14:paraId="763305A9" w14:textId="77777777" w:rsidR="007663B3" w:rsidRPr="00741C08" w:rsidRDefault="007663B3" w:rsidP="00D852F4">
            <w:pPr>
              <w:pStyle w:val="NoSpacing"/>
              <w:jc w:val="both"/>
              <w:rPr>
                <w:rFonts w:asciiTheme="minorHAnsi" w:hAnsiTheme="minorHAnsi" w:cstheme="minorHAnsi"/>
                <w:color w:val="222222"/>
                <w:shd w:val="clear" w:color="auto" w:fill="FFFFFF"/>
              </w:rPr>
            </w:pPr>
            <w:r w:rsidRPr="00741C08">
              <w:rPr>
                <w:rFonts w:asciiTheme="minorHAnsi" w:hAnsiTheme="minorHAnsi" w:cstheme="minorHAnsi"/>
                <w:color w:val="222222"/>
                <w:shd w:val="clear" w:color="auto" w:fill="FFFFFF"/>
              </w:rPr>
              <w:t xml:space="preserve">To read: </w:t>
            </w:r>
          </w:p>
          <w:p w14:paraId="71A09C8B" w14:textId="77777777" w:rsidR="003B6148" w:rsidRDefault="007663B3" w:rsidP="00D852F4">
            <w:pPr>
              <w:pStyle w:val="NoSpacing"/>
              <w:jc w:val="both"/>
              <w:rPr>
                <w:rFonts w:asciiTheme="minorHAnsi" w:hAnsiTheme="minorHAnsi" w:cstheme="minorHAnsi"/>
                <w:color w:val="222222"/>
                <w:shd w:val="clear" w:color="auto" w:fill="FFFFFF"/>
              </w:rPr>
            </w:pPr>
            <w:r w:rsidRPr="00741C08">
              <w:rPr>
                <w:rFonts w:asciiTheme="minorHAnsi" w:hAnsiTheme="minorHAnsi" w:cstheme="minorHAnsi"/>
                <w:color w:val="222222"/>
                <w:shd w:val="clear" w:color="auto" w:fill="FFFFFF"/>
              </w:rPr>
              <w:t>Hayes, N. (2010). </w:t>
            </w:r>
            <w:r w:rsidRPr="00741C08">
              <w:rPr>
                <w:rFonts w:asciiTheme="minorHAnsi" w:hAnsiTheme="minorHAnsi" w:cstheme="minorHAnsi"/>
                <w:i/>
                <w:iCs/>
                <w:color w:val="222222"/>
                <w:shd w:val="clear" w:color="auto" w:fill="FFFFFF"/>
              </w:rPr>
              <w:t>Understand Psychology</w:t>
            </w:r>
            <w:r w:rsidR="00715D22">
              <w:rPr>
                <w:rFonts w:asciiTheme="minorHAnsi" w:hAnsiTheme="minorHAnsi" w:cstheme="minorHAnsi"/>
                <w:i/>
                <w:iCs/>
                <w:color w:val="222222"/>
                <w:shd w:val="clear" w:color="auto" w:fill="FFFFFF"/>
              </w:rPr>
              <w:t>.</w:t>
            </w:r>
            <w:r w:rsidR="00D852F4">
              <w:rPr>
                <w:rFonts w:asciiTheme="minorHAnsi" w:hAnsiTheme="minorHAnsi" w:cstheme="minorHAnsi"/>
                <w:i/>
                <w:iCs/>
                <w:color w:val="222222"/>
                <w:shd w:val="clear" w:color="auto" w:fill="FFFFFF"/>
              </w:rPr>
              <w:t xml:space="preserve"> </w:t>
            </w:r>
            <w:r w:rsidRPr="00741C08">
              <w:rPr>
                <w:rFonts w:asciiTheme="minorHAnsi" w:hAnsiTheme="minorHAnsi" w:cstheme="minorHAnsi"/>
                <w:color w:val="222222"/>
                <w:shd w:val="clear" w:color="auto" w:fill="FFFFFF"/>
              </w:rPr>
              <w:t>Teach Yourself.</w:t>
            </w:r>
            <w:r w:rsidR="00D967C7">
              <w:rPr>
                <w:rFonts w:asciiTheme="minorHAnsi" w:hAnsiTheme="minorHAnsi" w:cstheme="minorHAnsi"/>
                <w:color w:val="222222"/>
                <w:shd w:val="clear" w:color="auto" w:fill="FFFFFF"/>
              </w:rPr>
              <w:t xml:space="preserve"> pp.  56-71.</w:t>
            </w:r>
          </w:p>
          <w:p w14:paraId="07BA7C4C" w14:textId="1A524B46" w:rsidR="00D967C7" w:rsidRPr="00741C08" w:rsidRDefault="00D967C7" w:rsidP="00D852F4">
            <w:pPr>
              <w:pStyle w:val="NoSpacing"/>
              <w:jc w:val="both"/>
              <w:rPr>
                <w:rFonts w:asciiTheme="minorHAnsi" w:hAnsiTheme="minorHAnsi" w:cstheme="minorHAnsi"/>
                <w:b/>
              </w:rPr>
            </w:pPr>
            <w:r w:rsidRPr="001B4CB2">
              <w:rPr>
                <w:rFonts w:asciiTheme="minorHAnsi" w:hAnsiTheme="minorHAnsi" w:cstheme="minorHAnsi"/>
              </w:rPr>
              <w:t xml:space="preserve">Martin, G. N., Carlson, N. R., &amp; </w:t>
            </w:r>
            <w:proofErr w:type="spellStart"/>
            <w:r w:rsidRPr="001B4CB2">
              <w:rPr>
                <w:rFonts w:asciiTheme="minorHAnsi" w:hAnsiTheme="minorHAnsi" w:cstheme="minorHAnsi"/>
              </w:rPr>
              <w:t>Buskist</w:t>
            </w:r>
            <w:proofErr w:type="spellEnd"/>
            <w:r w:rsidRPr="001B4CB2">
              <w:rPr>
                <w:rFonts w:asciiTheme="minorHAnsi" w:hAnsiTheme="minorHAnsi" w:cstheme="minorHAnsi"/>
              </w:rPr>
              <w:t>, W. (201</w:t>
            </w:r>
            <w:r>
              <w:rPr>
                <w:rFonts w:asciiTheme="minorHAnsi" w:hAnsiTheme="minorHAnsi" w:cstheme="minorHAnsi"/>
              </w:rPr>
              <w:t>3</w:t>
            </w:r>
            <w:r w:rsidRPr="001B4CB2">
              <w:rPr>
                <w:rFonts w:asciiTheme="minorHAnsi" w:hAnsiTheme="minorHAnsi" w:cstheme="minorHAnsi"/>
              </w:rPr>
              <w:t xml:space="preserve">). </w:t>
            </w:r>
            <w:r w:rsidRPr="003D51C0">
              <w:rPr>
                <w:rFonts w:asciiTheme="minorHAnsi" w:hAnsiTheme="minorHAnsi" w:cstheme="minorHAnsi"/>
                <w:i/>
                <w:iCs/>
              </w:rPr>
              <w:t>Psychology</w:t>
            </w:r>
            <w:r w:rsidRPr="001B4CB2">
              <w:rPr>
                <w:rFonts w:asciiTheme="minorHAnsi" w:hAnsiTheme="minorHAnsi" w:cstheme="minorHAnsi"/>
              </w:rPr>
              <w:t>. Pearson Education</w:t>
            </w:r>
            <w:r>
              <w:rPr>
                <w:rFonts w:asciiTheme="minorHAnsi" w:hAnsiTheme="minorHAnsi" w:cstheme="minorHAnsi"/>
              </w:rPr>
              <w:t>. pp. 530 - 535.</w:t>
            </w:r>
          </w:p>
        </w:tc>
      </w:tr>
      <w:tr w:rsidR="007663B3" w:rsidRPr="00741C08" w14:paraId="2DB88382" w14:textId="77777777" w:rsidTr="00E775EC">
        <w:tc>
          <w:tcPr>
            <w:tcW w:w="3128" w:type="dxa"/>
            <w:shd w:val="clear" w:color="auto" w:fill="auto"/>
            <w:vAlign w:val="center"/>
          </w:tcPr>
          <w:p w14:paraId="7F365687" w14:textId="77777777" w:rsidR="007663B3" w:rsidRPr="00741C08" w:rsidRDefault="007663B3" w:rsidP="001B4CB2">
            <w:pPr>
              <w:pStyle w:val="NoSpacing"/>
              <w:jc w:val="both"/>
              <w:rPr>
                <w:rFonts w:asciiTheme="minorHAnsi" w:hAnsiTheme="minorHAnsi" w:cstheme="minorHAnsi"/>
              </w:rPr>
            </w:pPr>
            <w:r w:rsidRPr="00741C08">
              <w:rPr>
                <w:rFonts w:asciiTheme="minorHAnsi" w:hAnsiTheme="minorHAnsi" w:cstheme="minorHAnsi"/>
              </w:rPr>
              <w:t>S14 (2 hours)</w:t>
            </w:r>
          </w:p>
          <w:p w14:paraId="0FC152C8" w14:textId="7BD68CAE" w:rsidR="007663B3" w:rsidRPr="00741C08" w:rsidRDefault="007663B3" w:rsidP="001B4CB2">
            <w:pPr>
              <w:pStyle w:val="NoSpacing"/>
              <w:jc w:val="both"/>
              <w:rPr>
                <w:rFonts w:asciiTheme="minorHAnsi" w:hAnsiTheme="minorHAnsi" w:cstheme="minorHAnsi"/>
              </w:rPr>
            </w:pPr>
            <w:r w:rsidRPr="00741C08">
              <w:rPr>
                <w:rFonts w:asciiTheme="minorHAnsi" w:hAnsiTheme="minorHAnsi" w:cstheme="minorHAnsi"/>
              </w:rPr>
              <w:t>Stress</w:t>
            </w:r>
          </w:p>
        </w:tc>
        <w:tc>
          <w:tcPr>
            <w:tcW w:w="2855" w:type="dxa"/>
            <w:shd w:val="clear" w:color="auto" w:fill="auto"/>
            <w:vAlign w:val="center"/>
          </w:tcPr>
          <w:p w14:paraId="07945252" w14:textId="77777777" w:rsidR="007663B3"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Lecture</w:t>
            </w:r>
          </w:p>
          <w:p w14:paraId="6026DB45" w14:textId="77777777" w:rsidR="007663B3"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Examples</w:t>
            </w:r>
          </w:p>
          <w:p w14:paraId="4DB6CAD8" w14:textId="77777777" w:rsidR="007663B3"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Problem based questioning</w:t>
            </w:r>
          </w:p>
          <w:p w14:paraId="06917370" w14:textId="0E69F8D0" w:rsidR="007663B3" w:rsidRPr="00741C08" w:rsidRDefault="007663B3" w:rsidP="007663B3">
            <w:pPr>
              <w:rPr>
                <w:rFonts w:asciiTheme="minorHAnsi" w:hAnsiTheme="minorHAnsi" w:cstheme="minorHAnsi"/>
                <w:sz w:val="22"/>
                <w:szCs w:val="22"/>
                <w:lang w:val="en-US"/>
              </w:rPr>
            </w:pPr>
            <w:r w:rsidRPr="00741C08">
              <w:rPr>
                <w:rFonts w:asciiTheme="minorHAnsi" w:hAnsiTheme="minorHAnsi" w:cstheme="minorHAnsi"/>
                <w:sz w:val="22"/>
                <w:szCs w:val="22"/>
                <w:lang w:val="en-US"/>
              </w:rPr>
              <w:t>Modeling</w:t>
            </w:r>
          </w:p>
        </w:tc>
        <w:tc>
          <w:tcPr>
            <w:tcW w:w="3402" w:type="dxa"/>
            <w:shd w:val="clear" w:color="auto" w:fill="auto"/>
            <w:vAlign w:val="center"/>
          </w:tcPr>
          <w:p w14:paraId="5C38D24B" w14:textId="77777777" w:rsidR="007663B3" w:rsidRPr="00741C08" w:rsidRDefault="007663B3" w:rsidP="00D852F4">
            <w:pPr>
              <w:pStyle w:val="NoSpacing"/>
              <w:jc w:val="both"/>
              <w:rPr>
                <w:rFonts w:asciiTheme="minorHAnsi" w:hAnsiTheme="minorHAnsi" w:cstheme="minorHAnsi"/>
                <w:color w:val="222222"/>
                <w:shd w:val="clear" w:color="auto" w:fill="FFFFFF"/>
              </w:rPr>
            </w:pPr>
            <w:r w:rsidRPr="00741C08">
              <w:rPr>
                <w:rFonts w:asciiTheme="minorHAnsi" w:hAnsiTheme="minorHAnsi" w:cstheme="minorHAnsi"/>
                <w:color w:val="222222"/>
                <w:shd w:val="clear" w:color="auto" w:fill="FFFFFF"/>
              </w:rPr>
              <w:t xml:space="preserve">To read: </w:t>
            </w:r>
          </w:p>
          <w:p w14:paraId="74F5FF76" w14:textId="77777777" w:rsidR="007663B3" w:rsidRDefault="007663B3" w:rsidP="00D852F4">
            <w:pPr>
              <w:pStyle w:val="NoSpacing"/>
              <w:jc w:val="both"/>
              <w:rPr>
                <w:rFonts w:asciiTheme="minorHAnsi" w:hAnsiTheme="minorHAnsi" w:cstheme="minorHAnsi"/>
                <w:color w:val="222222"/>
                <w:shd w:val="clear" w:color="auto" w:fill="FFFFFF"/>
              </w:rPr>
            </w:pPr>
            <w:r w:rsidRPr="00741C08">
              <w:rPr>
                <w:rFonts w:asciiTheme="minorHAnsi" w:hAnsiTheme="minorHAnsi" w:cstheme="minorHAnsi"/>
                <w:color w:val="222222"/>
                <w:shd w:val="clear" w:color="auto" w:fill="FFFFFF"/>
              </w:rPr>
              <w:t>Hayes, N. (2010). </w:t>
            </w:r>
            <w:r w:rsidRPr="00741C08">
              <w:rPr>
                <w:rFonts w:asciiTheme="minorHAnsi" w:hAnsiTheme="minorHAnsi" w:cstheme="minorHAnsi"/>
                <w:i/>
                <w:iCs/>
                <w:color w:val="222222"/>
                <w:shd w:val="clear" w:color="auto" w:fill="FFFFFF"/>
              </w:rPr>
              <w:t>Understand Psychology</w:t>
            </w:r>
            <w:r w:rsidR="00715D22">
              <w:rPr>
                <w:rFonts w:asciiTheme="minorHAnsi" w:hAnsiTheme="minorHAnsi" w:cstheme="minorHAnsi"/>
                <w:i/>
                <w:iCs/>
                <w:color w:val="222222"/>
                <w:shd w:val="clear" w:color="auto" w:fill="FFFFFF"/>
              </w:rPr>
              <w:t>.</w:t>
            </w:r>
            <w:r w:rsidR="00D852F4">
              <w:rPr>
                <w:rFonts w:asciiTheme="minorHAnsi" w:hAnsiTheme="minorHAnsi" w:cstheme="minorHAnsi"/>
                <w:i/>
                <w:iCs/>
                <w:color w:val="222222"/>
                <w:shd w:val="clear" w:color="auto" w:fill="FFFFFF"/>
              </w:rPr>
              <w:t xml:space="preserve"> </w:t>
            </w:r>
            <w:r w:rsidRPr="00741C08">
              <w:rPr>
                <w:rFonts w:asciiTheme="minorHAnsi" w:hAnsiTheme="minorHAnsi" w:cstheme="minorHAnsi"/>
                <w:color w:val="222222"/>
                <w:shd w:val="clear" w:color="auto" w:fill="FFFFFF"/>
              </w:rPr>
              <w:t>Teach Yourself.</w:t>
            </w:r>
            <w:r w:rsidR="00D967C7">
              <w:rPr>
                <w:rFonts w:asciiTheme="minorHAnsi" w:hAnsiTheme="minorHAnsi" w:cstheme="minorHAnsi"/>
                <w:color w:val="222222"/>
                <w:shd w:val="clear" w:color="auto" w:fill="FFFFFF"/>
              </w:rPr>
              <w:t xml:space="preserve"> pp. 71-77.</w:t>
            </w:r>
          </w:p>
          <w:p w14:paraId="15064CAF" w14:textId="05BE530C" w:rsidR="00D967C7" w:rsidRPr="00741C08" w:rsidRDefault="00D967C7" w:rsidP="00D852F4">
            <w:pPr>
              <w:pStyle w:val="NoSpacing"/>
              <w:jc w:val="both"/>
              <w:rPr>
                <w:rFonts w:asciiTheme="minorHAnsi" w:hAnsiTheme="minorHAnsi" w:cstheme="minorHAnsi"/>
                <w:b/>
              </w:rPr>
            </w:pPr>
            <w:r w:rsidRPr="001B4CB2">
              <w:rPr>
                <w:rFonts w:asciiTheme="minorHAnsi" w:hAnsiTheme="minorHAnsi" w:cstheme="minorHAnsi"/>
              </w:rPr>
              <w:t xml:space="preserve">Martin, G. N., Carlson, N. R., &amp; </w:t>
            </w:r>
            <w:proofErr w:type="spellStart"/>
            <w:r w:rsidRPr="001B4CB2">
              <w:rPr>
                <w:rFonts w:asciiTheme="minorHAnsi" w:hAnsiTheme="minorHAnsi" w:cstheme="minorHAnsi"/>
              </w:rPr>
              <w:t>Buskist</w:t>
            </w:r>
            <w:proofErr w:type="spellEnd"/>
            <w:r w:rsidRPr="001B4CB2">
              <w:rPr>
                <w:rFonts w:asciiTheme="minorHAnsi" w:hAnsiTheme="minorHAnsi" w:cstheme="minorHAnsi"/>
              </w:rPr>
              <w:t>, W. (201</w:t>
            </w:r>
            <w:r>
              <w:rPr>
                <w:rFonts w:asciiTheme="minorHAnsi" w:hAnsiTheme="minorHAnsi" w:cstheme="minorHAnsi"/>
              </w:rPr>
              <w:t>3</w:t>
            </w:r>
            <w:r w:rsidRPr="001B4CB2">
              <w:rPr>
                <w:rFonts w:asciiTheme="minorHAnsi" w:hAnsiTheme="minorHAnsi" w:cstheme="minorHAnsi"/>
              </w:rPr>
              <w:t xml:space="preserve">). </w:t>
            </w:r>
            <w:r w:rsidRPr="003D51C0">
              <w:rPr>
                <w:rFonts w:asciiTheme="minorHAnsi" w:hAnsiTheme="minorHAnsi" w:cstheme="minorHAnsi"/>
                <w:i/>
                <w:iCs/>
              </w:rPr>
              <w:t>Psychology</w:t>
            </w:r>
            <w:r w:rsidRPr="001B4CB2">
              <w:rPr>
                <w:rFonts w:asciiTheme="minorHAnsi" w:hAnsiTheme="minorHAnsi" w:cstheme="minorHAnsi"/>
              </w:rPr>
              <w:t>. Pearson Education</w:t>
            </w:r>
            <w:r>
              <w:rPr>
                <w:rFonts w:asciiTheme="minorHAnsi" w:hAnsiTheme="minorHAnsi" w:cstheme="minorHAnsi"/>
              </w:rPr>
              <w:t>. pp. 682 - 699.</w:t>
            </w:r>
          </w:p>
        </w:tc>
      </w:tr>
      <w:tr w:rsidR="00837A4F" w:rsidRPr="00741C08" w14:paraId="53EC0F9B" w14:textId="77777777" w:rsidTr="00075FFF">
        <w:tc>
          <w:tcPr>
            <w:tcW w:w="9385" w:type="dxa"/>
            <w:gridSpan w:val="3"/>
            <w:shd w:val="clear" w:color="auto" w:fill="auto"/>
            <w:vAlign w:val="center"/>
          </w:tcPr>
          <w:p w14:paraId="75C96746" w14:textId="21B7C78B" w:rsidR="00837A4F" w:rsidRPr="00741C08" w:rsidRDefault="00837A4F" w:rsidP="00837A4F">
            <w:pPr>
              <w:pStyle w:val="NoSpacing"/>
              <w:rPr>
                <w:rFonts w:asciiTheme="minorHAnsi" w:hAnsiTheme="minorHAnsi" w:cstheme="minorHAnsi"/>
              </w:rPr>
            </w:pPr>
            <w:r w:rsidRPr="00741C08">
              <w:rPr>
                <w:rFonts w:asciiTheme="minorHAnsi" w:hAnsiTheme="minorHAnsi" w:cstheme="minorHAnsi"/>
              </w:rPr>
              <w:t>References:</w:t>
            </w:r>
          </w:p>
          <w:p w14:paraId="48FEBD30" w14:textId="0241D416" w:rsidR="003B6148" w:rsidRPr="00741C08" w:rsidRDefault="003B6148" w:rsidP="003B6148">
            <w:pPr>
              <w:pStyle w:val="ListParagraph"/>
              <w:widowControl w:val="0"/>
              <w:numPr>
                <w:ilvl w:val="0"/>
                <w:numId w:val="33"/>
              </w:numPr>
              <w:jc w:val="both"/>
              <w:rPr>
                <w:rFonts w:asciiTheme="minorHAnsi" w:hAnsiTheme="minorHAnsi" w:cstheme="minorHAnsi"/>
                <w:sz w:val="22"/>
                <w:szCs w:val="22"/>
              </w:rPr>
            </w:pPr>
            <w:r w:rsidRPr="00741C08">
              <w:rPr>
                <w:rFonts w:asciiTheme="minorHAnsi" w:hAnsiTheme="minorHAnsi" w:cstheme="minorHAnsi"/>
                <w:color w:val="222222"/>
                <w:sz w:val="22"/>
                <w:szCs w:val="22"/>
                <w:shd w:val="clear" w:color="auto" w:fill="FFFFFF"/>
              </w:rPr>
              <w:t>Banyard, P., &amp; Hayes, N. (2013). </w:t>
            </w:r>
            <w:r w:rsidRPr="00741C08">
              <w:rPr>
                <w:rFonts w:asciiTheme="minorHAnsi" w:hAnsiTheme="minorHAnsi" w:cstheme="minorHAnsi"/>
                <w:i/>
                <w:iCs/>
                <w:color w:val="222222"/>
                <w:sz w:val="22"/>
                <w:szCs w:val="22"/>
                <w:shd w:val="clear" w:color="auto" w:fill="FFFFFF"/>
              </w:rPr>
              <w:t>Psychology: Theory and application</w:t>
            </w:r>
            <w:r w:rsidRPr="00741C08">
              <w:rPr>
                <w:rFonts w:asciiTheme="minorHAnsi" w:hAnsiTheme="minorHAnsi" w:cstheme="minorHAnsi"/>
                <w:color w:val="222222"/>
                <w:sz w:val="22"/>
                <w:szCs w:val="22"/>
                <w:shd w:val="clear" w:color="auto" w:fill="FFFFFF"/>
              </w:rPr>
              <w:t>. Springer.</w:t>
            </w:r>
          </w:p>
          <w:p w14:paraId="7D717270" w14:textId="47303E25" w:rsidR="003B6148" w:rsidRPr="00741C08" w:rsidRDefault="003B6148" w:rsidP="003B6148">
            <w:pPr>
              <w:widowControl w:val="0"/>
              <w:numPr>
                <w:ilvl w:val="0"/>
                <w:numId w:val="33"/>
              </w:numPr>
              <w:jc w:val="both"/>
              <w:rPr>
                <w:rFonts w:asciiTheme="minorHAnsi" w:hAnsiTheme="minorHAnsi" w:cstheme="minorHAnsi"/>
                <w:sz w:val="22"/>
                <w:szCs w:val="22"/>
              </w:rPr>
            </w:pPr>
            <w:r w:rsidRPr="00741C08">
              <w:rPr>
                <w:rFonts w:asciiTheme="minorHAnsi" w:hAnsiTheme="minorHAnsi" w:cstheme="minorHAnsi"/>
                <w:color w:val="222222"/>
                <w:sz w:val="22"/>
                <w:szCs w:val="22"/>
                <w:shd w:val="clear" w:color="auto" w:fill="FFFFFF"/>
              </w:rPr>
              <w:t>Hayes, N. (2010). </w:t>
            </w:r>
            <w:r w:rsidRPr="00741C08">
              <w:rPr>
                <w:rFonts w:asciiTheme="minorHAnsi" w:hAnsiTheme="minorHAnsi" w:cstheme="minorHAnsi"/>
                <w:i/>
                <w:iCs/>
                <w:color w:val="222222"/>
                <w:sz w:val="22"/>
                <w:szCs w:val="22"/>
                <w:shd w:val="clear" w:color="auto" w:fill="FFFFFF"/>
              </w:rPr>
              <w:t>Understand Psychology</w:t>
            </w:r>
            <w:r w:rsidR="00715D22">
              <w:rPr>
                <w:rFonts w:asciiTheme="minorHAnsi" w:hAnsiTheme="minorHAnsi" w:cstheme="minorHAnsi"/>
                <w:i/>
                <w:iCs/>
                <w:color w:val="222222"/>
                <w:sz w:val="22"/>
                <w:szCs w:val="22"/>
                <w:shd w:val="clear" w:color="auto" w:fill="FFFFFF"/>
              </w:rPr>
              <w:t>.</w:t>
            </w:r>
            <w:r w:rsidRPr="00741C08">
              <w:rPr>
                <w:rFonts w:asciiTheme="minorHAnsi" w:hAnsiTheme="minorHAnsi" w:cstheme="minorHAnsi"/>
                <w:color w:val="222222"/>
                <w:sz w:val="22"/>
                <w:szCs w:val="22"/>
                <w:shd w:val="clear" w:color="auto" w:fill="FFFFFF"/>
              </w:rPr>
              <w:t xml:space="preserve"> Teach Yourself.</w:t>
            </w:r>
          </w:p>
          <w:p w14:paraId="12583858" w14:textId="1F00D17D" w:rsidR="003B6148" w:rsidRDefault="003B6148" w:rsidP="003B6148">
            <w:pPr>
              <w:widowControl w:val="0"/>
              <w:numPr>
                <w:ilvl w:val="0"/>
                <w:numId w:val="33"/>
              </w:numPr>
              <w:jc w:val="both"/>
              <w:rPr>
                <w:rFonts w:asciiTheme="minorHAnsi" w:hAnsiTheme="minorHAnsi" w:cstheme="minorHAnsi"/>
                <w:sz w:val="22"/>
                <w:szCs w:val="22"/>
              </w:rPr>
            </w:pPr>
            <w:r w:rsidRPr="00741C08">
              <w:rPr>
                <w:rFonts w:asciiTheme="minorHAnsi" w:hAnsiTheme="minorHAnsi" w:cstheme="minorHAnsi"/>
                <w:sz w:val="22"/>
                <w:szCs w:val="22"/>
              </w:rPr>
              <w:t xml:space="preserve">Hewstone, M., Fincham, F. &amp; Foster, J. (2005). </w:t>
            </w:r>
            <w:r w:rsidRPr="00741C08">
              <w:rPr>
                <w:rFonts w:asciiTheme="minorHAnsi" w:hAnsiTheme="minorHAnsi" w:cstheme="minorHAnsi"/>
                <w:i/>
                <w:sz w:val="22"/>
                <w:szCs w:val="22"/>
              </w:rPr>
              <w:t>Psychology</w:t>
            </w:r>
            <w:r w:rsidRPr="00741C08">
              <w:rPr>
                <w:rFonts w:asciiTheme="minorHAnsi" w:hAnsiTheme="minorHAnsi" w:cstheme="minorHAnsi"/>
                <w:sz w:val="22"/>
                <w:szCs w:val="22"/>
              </w:rPr>
              <w:t>, B.P.S. Blackwell, Oxford</w:t>
            </w:r>
          </w:p>
          <w:p w14:paraId="1C192043" w14:textId="3CB99295" w:rsidR="001B4CB2" w:rsidRPr="00741C08" w:rsidRDefault="001B4CB2" w:rsidP="003B6148">
            <w:pPr>
              <w:widowControl w:val="0"/>
              <w:numPr>
                <w:ilvl w:val="0"/>
                <w:numId w:val="33"/>
              </w:numPr>
              <w:jc w:val="both"/>
              <w:rPr>
                <w:rFonts w:asciiTheme="minorHAnsi" w:hAnsiTheme="minorHAnsi" w:cstheme="minorHAnsi"/>
                <w:sz w:val="22"/>
                <w:szCs w:val="22"/>
              </w:rPr>
            </w:pPr>
            <w:r w:rsidRPr="001B4CB2">
              <w:rPr>
                <w:rFonts w:asciiTheme="minorHAnsi" w:hAnsiTheme="minorHAnsi" w:cstheme="minorHAnsi"/>
                <w:sz w:val="22"/>
                <w:szCs w:val="22"/>
              </w:rPr>
              <w:t xml:space="preserve">Martin, G. N., Carlson, N. R., &amp; Buskist, W. (2013). </w:t>
            </w:r>
            <w:r w:rsidRPr="003F0652">
              <w:rPr>
                <w:rFonts w:asciiTheme="minorHAnsi" w:hAnsiTheme="minorHAnsi" w:cstheme="minorHAnsi"/>
                <w:i/>
                <w:iCs/>
                <w:sz w:val="22"/>
                <w:szCs w:val="22"/>
              </w:rPr>
              <w:t>Psychology</w:t>
            </w:r>
            <w:r w:rsidRPr="001B4CB2">
              <w:rPr>
                <w:rFonts w:asciiTheme="minorHAnsi" w:hAnsiTheme="minorHAnsi" w:cstheme="minorHAnsi"/>
                <w:sz w:val="22"/>
                <w:szCs w:val="22"/>
              </w:rPr>
              <w:t>. Pearson Education</w:t>
            </w:r>
            <w:r>
              <w:rPr>
                <w:rFonts w:asciiTheme="minorHAnsi" w:hAnsiTheme="minorHAnsi" w:cstheme="minorHAnsi"/>
                <w:sz w:val="22"/>
                <w:szCs w:val="22"/>
              </w:rPr>
              <w:t>.</w:t>
            </w:r>
          </w:p>
          <w:p w14:paraId="5E328A2F" w14:textId="39210381" w:rsidR="00837A4F" w:rsidRPr="00741C08" w:rsidRDefault="003B6148" w:rsidP="00837A4F">
            <w:pPr>
              <w:widowControl w:val="0"/>
              <w:numPr>
                <w:ilvl w:val="0"/>
                <w:numId w:val="33"/>
              </w:numPr>
              <w:jc w:val="both"/>
              <w:rPr>
                <w:rFonts w:asciiTheme="minorHAnsi" w:hAnsiTheme="minorHAnsi" w:cstheme="minorHAnsi"/>
                <w:sz w:val="22"/>
                <w:szCs w:val="22"/>
                <w:lang w:val="pt-PT"/>
              </w:rPr>
            </w:pPr>
            <w:r w:rsidRPr="00741C08">
              <w:rPr>
                <w:rFonts w:asciiTheme="minorHAnsi" w:hAnsiTheme="minorHAnsi" w:cstheme="minorHAnsi"/>
                <w:sz w:val="22"/>
                <w:szCs w:val="22"/>
                <w:lang w:val="pt-PT"/>
              </w:rPr>
              <w:t>Martin, N.</w:t>
            </w:r>
            <w:r w:rsidR="00444FA1">
              <w:rPr>
                <w:rFonts w:asciiTheme="minorHAnsi" w:hAnsiTheme="minorHAnsi" w:cstheme="minorHAnsi"/>
                <w:sz w:val="22"/>
                <w:szCs w:val="22"/>
                <w:lang w:val="pt-PT"/>
              </w:rPr>
              <w:t xml:space="preserve">, </w:t>
            </w:r>
            <w:r w:rsidRPr="00741C08">
              <w:rPr>
                <w:rFonts w:asciiTheme="minorHAnsi" w:hAnsiTheme="minorHAnsi" w:cstheme="minorHAnsi"/>
                <w:sz w:val="22"/>
                <w:szCs w:val="22"/>
                <w:lang w:val="pt-PT"/>
              </w:rPr>
              <w:t xml:space="preserve">Carlson, N.  (2019) </w:t>
            </w:r>
            <w:r w:rsidRPr="00741C08">
              <w:rPr>
                <w:rFonts w:asciiTheme="minorHAnsi" w:hAnsiTheme="minorHAnsi" w:cstheme="minorHAnsi"/>
                <w:i/>
                <w:sz w:val="22"/>
                <w:szCs w:val="22"/>
                <w:lang w:val="pt-PT"/>
              </w:rPr>
              <w:t xml:space="preserve">Psychology. </w:t>
            </w:r>
            <w:r w:rsidRPr="00741C08">
              <w:rPr>
                <w:rFonts w:asciiTheme="minorHAnsi" w:hAnsiTheme="minorHAnsi" w:cstheme="minorHAnsi"/>
                <w:sz w:val="22"/>
                <w:szCs w:val="22"/>
                <w:lang w:val="pt-PT"/>
              </w:rPr>
              <w:t xml:space="preserve">Pearson. </w:t>
            </w:r>
          </w:p>
        </w:tc>
      </w:tr>
    </w:tbl>
    <w:p w14:paraId="73E40321" w14:textId="77777777" w:rsidR="00075FFF" w:rsidRPr="00741C08" w:rsidRDefault="00075FFF" w:rsidP="00802D13">
      <w:pPr>
        <w:pStyle w:val="ListParagraph"/>
        <w:spacing w:line="276" w:lineRule="auto"/>
        <w:ind w:left="714"/>
        <w:jc w:val="both"/>
        <w:rPr>
          <w:rFonts w:asciiTheme="minorHAnsi" w:hAnsiTheme="minorHAnsi" w:cstheme="minorHAnsi"/>
          <w:b/>
          <w:lang w:val="en-US"/>
        </w:rPr>
      </w:pPr>
    </w:p>
    <w:p w14:paraId="5DCD796C" w14:textId="00B6C6DF" w:rsidR="00E0255D" w:rsidRPr="00741C08" w:rsidRDefault="00C61744" w:rsidP="00C61744">
      <w:pPr>
        <w:pStyle w:val="ListParagraph"/>
        <w:numPr>
          <w:ilvl w:val="0"/>
          <w:numId w:val="26"/>
        </w:numPr>
        <w:spacing w:line="276" w:lineRule="auto"/>
        <w:jc w:val="both"/>
        <w:rPr>
          <w:rFonts w:asciiTheme="minorHAnsi" w:hAnsiTheme="minorHAnsi" w:cstheme="minorHAnsi"/>
          <w:b/>
          <w:lang w:val="en-US"/>
        </w:rPr>
      </w:pPr>
      <w:r w:rsidRPr="00741C08">
        <w:rPr>
          <w:rFonts w:asciiTheme="minorHAnsi" w:hAnsiTheme="minorHAnsi" w:cstheme="minorHAnsi"/>
          <w:b/>
          <w:lang w:val="en-US"/>
        </w:rPr>
        <w:t>Correlation of discipline contents with the expectations of the representatives of the epistemic community, professional associations</w:t>
      </w:r>
      <w:r w:rsidR="00444FA1">
        <w:rPr>
          <w:rFonts w:asciiTheme="minorHAnsi" w:hAnsiTheme="minorHAnsi" w:cstheme="minorHAnsi"/>
          <w:b/>
          <w:lang w:val="en-US"/>
        </w:rPr>
        <w:t>,</w:t>
      </w:r>
      <w:r w:rsidRPr="00741C08">
        <w:rPr>
          <w:rFonts w:asciiTheme="minorHAnsi" w:hAnsiTheme="minorHAnsi" w:cstheme="minorHAnsi"/>
          <w:b/>
          <w:lang w:val="en-US"/>
        </w:rPr>
        <w:t xml:space="preserve"> and representative employers in the field related to the program</w:t>
      </w:r>
      <w:r w:rsidR="00444FA1">
        <w:rPr>
          <w:rFonts w:asciiTheme="minorHAnsi" w:hAnsiTheme="minorHAnsi" w:cstheme="minorHAnsi"/>
          <w:b/>
          <w:lang w:val="en-US"/>
        </w:rPr>
        <w:t>.</w:t>
      </w:r>
    </w:p>
    <w:tbl>
      <w:tblPr>
        <w:tblW w:w="938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9"/>
      </w:tblGrid>
      <w:tr w:rsidR="00E0255D" w:rsidRPr="00741C08" w14:paraId="616C5A3F" w14:textId="77777777" w:rsidTr="00075FFF">
        <w:tc>
          <w:tcPr>
            <w:tcW w:w="9389" w:type="dxa"/>
            <w:vAlign w:val="center"/>
          </w:tcPr>
          <w:p w14:paraId="573D3022" w14:textId="06C3F2C6" w:rsidR="00E0255D" w:rsidRPr="00741C08" w:rsidRDefault="00345BE1" w:rsidP="00BC2B0C">
            <w:pPr>
              <w:pStyle w:val="NoSpacing"/>
              <w:jc w:val="both"/>
              <w:rPr>
                <w:rFonts w:asciiTheme="minorHAnsi" w:hAnsiTheme="minorHAnsi" w:cstheme="minorHAnsi"/>
              </w:rPr>
            </w:pPr>
            <w:r w:rsidRPr="00741C08">
              <w:rPr>
                <w:rFonts w:asciiTheme="minorHAnsi" w:hAnsiTheme="minorHAnsi" w:cstheme="minorHAnsi"/>
              </w:rPr>
              <w:lastRenderedPageBreak/>
              <w:t>The contents of the discipline were outlined in accordance with the specialized scientific bibliography at the national and international level as well as with the topics of related and specialized disciplines in the field of Psychology from years II and III.</w:t>
            </w:r>
          </w:p>
        </w:tc>
      </w:tr>
    </w:tbl>
    <w:p w14:paraId="2B5DD300" w14:textId="77777777" w:rsidR="00075FFF" w:rsidRPr="00741C08" w:rsidRDefault="00075FFF" w:rsidP="00802D13">
      <w:pPr>
        <w:pStyle w:val="ListParagraph"/>
        <w:spacing w:line="276" w:lineRule="auto"/>
        <w:ind w:left="714"/>
        <w:rPr>
          <w:rFonts w:asciiTheme="minorHAnsi" w:hAnsiTheme="minorHAnsi" w:cstheme="minorHAnsi"/>
          <w:b/>
          <w:lang w:val="en-US"/>
        </w:rPr>
      </w:pPr>
    </w:p>
    <w:p w14:paraId="14CF112F" w14:textId="29912F49" w:rsidR="00E0255D" w:rsidRPr="00741C08" w:rsidRDefault="00E0255D" w:rsidP="00CD2433">
      <w:pPr>
        <w:pStyle w:val="ListParagraph"/>
        <w:numPr>
          <w:ilvl w:val="0"/>
          <w:numId w:val="26"/>
        </w:numPr>
        <w:spacing w:line="276" w:lineRule="auto"/>
        <w:rPr>
          <w:rFonts w:asciiTheme="minorHAnsi" w:hAnsiTheme="minorHAnsi" w:cstheme="minorHAnsi"/>
          <w:b/>
          <w:lang w:val="en-US"/>
        </w:rPr>
      </w:pPr>
      <w:r w:rsidRPr="00741C08">
        <w:rPr>
          <w:rFonts w:asciiTheme="minorHAnsi" w:hAnsiTheme="minorHAnsi" w:cstheme="minorHAnsi"/>
          <w:b/>
          <w:lang w:val="en-US"/>
        </w:rPr>
        <w:t xml:space="preserve"> </w:t>
      </w:r>
      <w:r w:rsidR="00CD2433" w:rsidRPr="00741C08">
        <w:rPr>
          <w:rFonts w:asciiTheme="minorHAnsi" w:hAnsiTheme="minorHAnsi" w:cstheme="minorHAnsi"/>
          <w:b/>
          <w:lang w:val="en-US"/>
        </w:rPr>
        <w:t>Assessment</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09"/>
        <w:gridCol w:w="2250"/>
        <w:gridCol w:w="3425"/>
        <w:gridCol w:w="1695"/>
      </w:tblGrid>
      <w:tr w:rsidR="00E0255D" w:rsidRPr="00741C08" w14:paraId="580DDEA8" w14:textId="77777777" w:rsidTr="00BC2B0C">
        <w:tc>
          <w:tcPr>
            <w:tcW w:w="2009" w:type="dxa"/>
            <w:shd w:val="clear" w:color="auto" w:fill="auto"/>
            <w:vAlign w:val="center"/>
          </w:tcPr>
          <w:p w14:paraId="66D2F9EF" w14:textId="5CCC4AF2" w:rsidR="00E0255D" w:rsidRPr="00741C08" w:rsidRDefault="006A24F2" w:rsidP="00075FFF">
            <w:pPr>
              <w:pStyle w:val="NoSpacing"/>
              <w:rPr>
                <w:rFonts w:asciiTheme="minorHAnsi" w:hAnsiTheme="minorHAnsi" w:cstheme="minorHAnsi"/>
                <w:b/>
                <w:bCs/>
              </w:rPr>
            </w:pPr>
            <w:r w:rsidRPr="00741C08">
              <w:rPr>
                <w:rFonts w:asciiTheme="minorHAnsi" w:hAnsiTheme="minorHAnsi" w:cstheme="minorHAnsi"/>
                <w:b/>
                <w:bCs/>
              </w:rPr>
              <w:t>Activity type</w:t>
            </w:r>
          </w:p>
        </w:tc>
        <w:tc>
          <w:tcPr>
            <w:tcW w:w="2250" w:type="dxa"/>
            <w:shd w:val="clear" w:color="auto" w:fill="auto"/>
            <w:vAlign w:val="center"/>
          </w:tcPr>
          <w:p w14:paraId="46CB3910" w14:textId="5A27473E" w:rsidR="00E0255D" w:rsidRPr="00741C08" w:rsidRDefault="00B66D4A" w:rsidP="00075FFF">
            <w:pPr>
              <w:pStyle w:val="NoSpacing"/>
              <w:rPr>
                <w:rFonts w:asciiTheme="minorHAnsi" w:hAnsiTheme="minorHAnsi" w:cstheme="minorHAnsi"/>
                <w:b/>
                <w:bCs/>
              </w:rPr>
            </w:pPr>
            <w:r w:rsidRPr="00741C08">
              <w:rPr>
                <w:rFonts w:asciiTheme="minorHAnsi" w:hAnsiTheme="minorHAnsi" w:cstheme="minorHAnsi"/>
                <w:b/>
                <w:bCs/>
              </w:rPr>
              <w:t>9</w:t>
            </w:r>
            <w:r w:rsidR="00E0255D" w:rsidRPr="00741C08">
              <w:rPr>
                <w:rFonts w:asciiTheme="minorHAnsi" w:hAnsiTheme="minorHAnsi" w:cstheme="minorHAnsi"/>
                <w:b/>
                <w:bCs/>
              </w:rPr>
              <w:t xml:space="preserve">.1 </w:t>
            </w:r>
            <w:r w:rsidR="006A24F2" w:rsidRPr="00741C08">
              <w:rPr>
                <w:rFonts w:asciiTheme="minorHAnsi" w:hAnsiTheme="minorHAnsi" w:cstheme="minorHAnsi"/>
                <w:b/>
                <w:bCs/>
              </w:rPr>
              <w:t>Assessment criteria</w:t>
            </w:r>
          </w:p>
        </w:tc>
        <w:tc>
          <w:tcPr>
            <w:tcW w:w="3425" w:type="dxa"/>
            <w:shd w:val="clear" w:color="auto" w:fill="auto"/>
            <w:vAlign w:val="center"/>
          </w:tcPr>
          <w:p w14:paraId="7D590296" w14:textId="63971708" w:rsidR="00E0255D" w:rsidRPr="00741C08" w:rsidRDefault="00B66D4A" w:rsidP="00075FFF">
            <w:pPr>
              <w:pStyle w:val="NoSpacing"/>
              <w:rPr>
                <w:rFonts w:asciiTheme="minorHAnsi" w:hAnsiTheme="minorHAnsi" w:cstheme="minorHAnsi"/>
                <w:b/>
                <w:bCs/>
              </w:rPr>
            </w:pPr>
            <w:r w:rsidRPr="00741C08">
              <w:rPr>
                <w:rFonts w:asciiTheme="minorHAnsi" w:hAnsiTheme="minorHAnsi" w:cstheme="minorHAnsi"/>
                <w:b/>
                <w:bCs/>
              </w:rPr>
              <w:t>9</w:t>
            </w:r>
            <w:r w:rsidR="006A24F2" w:rsidRPr="00741C08">
              <w:rPr>
                <w:rFonts w:asciiTheme="minorHAnsi" w:hAnsiTheme="minorHAnsi" w:cstheme="minorHAnsi"/>
                <w:b/>
                <w:bCs/>
              </w:rPr>
              <w:t>.2 Assessment methods</w:t>
            </w:r>
          </w:p>
        </w:tc>
        <w:tc>
          <w:tcPr>
            <w:tcW w:w="1695" w:type="dxa"/>
            <w:shd w:val="clear" w:color="auto" w:fill="auto"/>
            <w:vAlign w:val="center"/>
          </w:tcPr>
          <w:p w14:paraId="5AC52449" w14:textId="1111C50B" w:rsidR="00E0255D" w:rsidRPr="00741C08" w:rsidRDefault="00B66D4A" w:rsidP="00075FFF">
            <w:pPr>
              <w:pStyle w:val="NoSpacing"/>
              <w:rPr>
                <w:rFonts w:asciiTheme="minorHAnsi" w:hAnsiTheme="minorHAnsi" w:cstheme="minorHAnsi"/>
                <w:b/>
                <w:bCs/>
              </w:rPr>
            </w:pPr>
            <w:r w:rsidRPr="00741C08">
              <w:rPr>
                <w:rFonts w:asciiTheme="minorHAnsi" w:hAnsiTheme="minorHAnsi" w:cstheme="minorHAnsi"/>
                <w:b/>
                <w:bCs/>
              </w:rPr>
              <w:t>9</w:t>
            </w:r>
            <w:r w:rsidR="00E0255D" w:rsidRPr="00741C08">
              <w:rPr>
                <w:rFonts w:asciiTheme="minorHAnsi" w:hAnsiTheme="minorHAnsi" w:cstheme="minorHAnsi"/>
                <w:b/>
                <w:bCs/>
              </w:rPr>
              <w:t xml:space="preserve">.3 </w:t>
            </w:r>
            <w:r w:rsidR="006A24F2" w:rsidRPr="00741C08">
              <w:rPr>
                <w:rFonts w:asciiTheme="minorHAnsi" w:hAnsiTheme="minorHAnsi" w:cstheme="minorHAnsi"/>
                <w:b/>
                <w:bCs/>
              </w:rPr>
              <w:t>Weight of final mark</w:t>
            </w:r>
          </w:p>
        </w:tc>
      </w:tr>
      <w:tr w:rsidR="00E0255D" w:rsidRPr="00741C08" w14:paraId="70F082A4" w14:textId="77777777" w:rsidTr="00BC2B0C">
        <w:trPr>
          <w:trHeight w:val="363"/>
        </w:trPr>
        <w:tc>
          <w:tcPr>
            <w:tcW w:w="2009" w:type="dxa"/>
            <w:shd w:val="clear" w:color="auto" w:fill="auto"/>
            <w:vAlign w:val="center"/>
          </w:tcPr>
          <w:p w14:paraId="2723C094" w14:textId="092E435D" w:rsidR="00E0255D" w:rsidRPr="00741C08" w:rsidRDefault="00B66D4A" w:rsidP="00075FFF">
            <w:pPr>
              <w:pStyle w:val="NoSpacing"/>
              <w:rPr>
                <w:rFonts w:asciiTheme="minorHAnsi" w:hAnsiTheme="minorHAnsi" w:cstheme="minorHAnsi"/>
              </w:rPr>
            </w:pPr>
            <w:r w:rsidRPr="00741C08">
              <w:rPr>
                <w:rFonts w:asciiTheme="minorHAnsi" w:hAnsiTheme="minorHAnsi" w:cstheme="minorHAnsi"/>
              </w:rPr>
              <w:t>9</w:t>
            </w:r>
            <w:r w:rsidR="006A24F2" w:rsidRPr="00741C08">
              <w:rPr>
                <w:rFonts w:asciiTheme="minorHAnsi" w:hAnsiTheme="minorHAnsi" w:cstheme="minorHAnsi"/>
              </w:rPr>
              <w:t>.4 Course</w:t>
            </w:r>
          </w:p>
        </w:tc>
        <w:tc>
          <w:tcPr>
            <w:tcW w:w="2250" w:type="dxa"/>
            <w:shd w:val="clear" w:color="auto" w:fill="auto"/>
            <w:vAlign w:val="center"/>
          </w:tcPr>
          <w:p w14:paraId="219FB6AC" w14:textId="77777777" w:rsidR="00E0255D" w:rsidRPr="00741C08" w:rsidRDefault="00E0255D" w:rsidP="00BC2B0C">
            <w:pPr>
              <w:jc w:val="both"/>
              <w:rPr>
                <w:rFonts w:asciiTheme="minorHAnsi" w:hAnsiTheme="minorHAnsi" w:cstheme="minorHAnsi"/>
                <w:lang w:val="en-US"/>
              </w:rPr>
            </w:pPr>
          </w:p>
          <w:p w14:paraId="4C213948" w14:textId="6DF46349" w:rsidR="00E0255D" w:rsidRPr="00741C08" w:rsidRDefault="00B82275" w:rsidP="00BC2B0C">
            <w:pPr>
              <w:pStyle w:val="NoSpacing"/>
              <w:jc w:val="both"/>
              <w:rPr>
                <w:rFonts w:asciiTheme="minorHAnsi" w:hAnsiTheme="minorHAnsi" w:cstheme="minorHAnsi"/>
              </w:rPr>
            </w:pPr>
            <w:r w:rsidRPr="00741C08">
              <w:rPr>
                <w:rFonts w:asciiTheme="minorHAnsi" w:hAnsiTheme="minorHAnsi" w:cstheme="minorHAnsi"/>
              </w:rPr>
              <w:t xml:space="preserve">Written work in the form of a grid with 1 or 2 correct </w:t>
            </w:r>
            <w:r w:rsidR="00444FA1">
              <w:rPr>
                <w:rFonts w:asciiTheme="minorHAnsi" w:hAnsiTheme="minorHAnsi" w:cstheme="minorHAnsi"/>
              </w:rPr>
              <w:t>answer</w:t>
            </w:r>
            <w:r w:rsidRPr="00741C08">
              <w:rPr>
                <w:rFonts w:asciiTheme="minorHAnsi" w:hAnsiTheme="minorHAnsi" w:cstheme="minorHAnsi"/>
              </w:rPr>
              <w:t xml:space="preserve"> options in which topics covering the subject matter are addressed  two questions with motivated answer</w:t>
            </w:r>
          </w:p>
        </w:tc>
        <w:tc>
          <w:tcPr>
            <w:tcW w:w="3425" w:type="dxa"/>
            <w:shd w:val="clear" w:color="auto" w:fill="auto"/>
            <w:vAlign w:val="center"/>
          </w:tcPr>
          <w:p w14:paraId="561BFAD5" w14:textId="689095E7" w:rsidR="00B82275" w:rsidRPr="00741C08" w:rsidRDefault="00B82275" w:rsidP="00BC2B0C">
            <w:pPr>
              <w:pStyle w:val="NoSpacing"/>
              <w:jc w:val="both"/>
              <w:rPr>
                <w:rFonts w:asciiTheme="minorHAnsi" w:hAnsiTheme="minorHAnsi" w:cstheme="minorHAnsi"/>
              </w:rPr>
            </w:pPr>
            <w:r w:rsidRPr="00741C08">
              <w:rPr>
                <w:rFonts w:asciiTheme="minorHAnsi" w:hAnsiTheme="minorHAnsi" w:cstheme="minorHAnsi"/>
              </w:rPr>
              <w:t xml:space="preserve">Two midterm </w:t>
            </w:r>
            <w:r w:rsidR="00444FA1">
              <w:rPr>
                <w:rFonts w:asciiTheme="minorHAnsi" w:hAnsiTheme="minorHAnsi" w:cstheme="minorHAnsi"/>
              </w:rPr>
              <w:t>tests</w:t>
            </w:r>
            <w:r w:rsidR="006C4D29">
              <w:rPr>
                <w:rFonts w:asciiTheme="minorHAnsi" w:hAnsiTheme="minorHAnsi" w:cstheme="minorHAnsi"/>
              </w:rPr>
              <w:t>, one in week 8 and one in week 12</w:t>
            </w:r>
            <w:r w:rsidR="00444FA1">
              <w:rPr>
                <w:rFonts w:asciiTheme="minorHAnsi" w:hAnsiTheme="minorHAnsi" w:cstheme="minorHAnsi"/>
              </w:rPr>
              <w:t>,</w:t>
            </w:r>
            <w:r w:rsidR="006C4D29">
              <w:rPr>
                <w:rFonts w:asciiTheme="minorHAnsi" w:hAnsiTheme="minorHAnsi" w:cstheme="minorHAnsi"/>
              </w:rPr>
              <w:t xml:space="preserve"> consisting of grids</w:t>
            </w:r>
            <w:r w:rsidRPr="00741C08">
              <w:rPr>
                <w:rFonts w:asciiTheme="minorHAnsi" w:hAnsiTheme="minorHAnsi" w:cstheme="minorHAnsi"/>
              </w:rPr>
              <w:t>. The score is accumulated for the final exam. The part of the subject supported and passed is considered evaluated.</w:t>
            </w:r>
            <w:r w:rsidR="006C4D29">
              <w:rPr>
                <w:rFonts w:asciiTheme="minorHAnsi" w:hAnsiTheme="minorHAnsi" w:cstheme="minorHAnsi"/>
              </w:rPr>
              <w:t xml:space="preserve"> The average of each midterm exam has to be at least half of the total score of the grids for that exam.</w:t>
            </w:r>
            <w:r w:rsidR="00253BA7">
              <w:rPr>
                <w:rFonts w:asciiTheme="minorHAnsi" w:hAnsiTheme="minorHAnsi" w:cstheme="minorHAnsi"/>
              </w:rPr>
              <w:t xml:space="preserve"> If the student passes the grid exams</w:t>
            </w:r>
            <w:r w:rsidR="00444FA1">
              <w:rPr>
                <w:rFonts w:asciiTheme="minorHAnsi" w:hAnsiTheme="minorHAnsi" w:cstheme="minorHAnsi"/>
              </w:rPr>
              <w:t>,</w:t>
            </w:r>
            <w:r w:rsidR="00253BA7">
              <w:rPr>
                <w:rFonts w:asciiTheme="minorHAnsi" w:hAnsiTheme="minorHAnsi" w:cstheme="minorHAnsi"/>
              </w:rPr>
              <w:t xml:space="preserve"> she/he does not have to answer grids from those </w:t>
            </w:r>
            <w:r w:rsidR="00444FA1">
              <w:rPr>
                <w:rFonts w:asciiTheme="minorHAnsi" w:hAnsiTheme="minorHAnsi" w:cstheme="minorHAnsi"/>
              </w:rPr>
              <w:t>subjects</w:t>
            </w:r>
            <w:r w:rsidR="00253BA7">
              <w:rPr>
                <w:rFonts w:asciiTheme="minorHAnsi" w:hAnsiTheme="minorHAnsi" w:cstheme="minorHAnsi"/>
              </w:rPr>
              <w:t xml:space="preserve"> at the final exam.  </w:t>
            </w:r>
            <w:r w:rsidR="006C4D29">
              <w:rPr>
                <w:rFonts w:asciiTheme="minorHAnsi" w:hAnsiTheme="minorHAnsi" w:cstheme="minorHAnsi"/>
              </w:rPr>
              <w:t xml:space="preserve"> </w:t>
            </w:r>
          </w:p>
          <w:p w14:paraId="6333A436" w14:textId="0DD3AC04" w:rsidR="00444FA1" w:rsidRDefault="00B82275" w:rsidP="00BC2B0C">
            <w:pPr>
              <w:pStyle w:val="NoSpacing"/>
              <w:jc w:val="both"/>
              <w:rPr>
                <w:rFonts w:asciiTheme="minorHAnsi" w:hAnsiTheme="minorHAnsi" w:cstheme="minorHAnsi"/>
              </w:rPr>
            </w:pPr>
            <w:r w:rsidRPr="00741C08">
              <w:rPr>
                <w:rFonts w:asciiTheme="minorHAnsi" w:hAnsiTheme="minorHAnsi" w:cstheme="minorHAnsi"/>
              </w:rPr>
              <w:t xml:space="preserve">The student chooses either the cumulative </w:t>
            </w:r>
            <w:r w:rsidR="00444FA1">
              <w:rPr>
                <w:rFonts w:asciiTheme="minorHAnsi" w:hAnsiTheme="minorHAnsi" w:cstheme="minorHAnsi"/>
              </w:rPr>
              <w:t>tests</w:t>
            </w:r>
            <w:r w:rsidRPr="00741C08">
              <w:rPr>
                <w:rFonts w:asciiTheme="minorHAnsi" w:hAnsiTheme="minorHAnsi" w:cstheme="minorHAnsi"/>
              </w:rPr>
              <w:t xml:space="preserve"> plus only the last part of the subject to be taken on the day of the </w:t>
            </w:r>
            <w:r w:rsidR="009C113B" w:rsidRPr="00741C08">
              <w:rPr>
                <w:rFonts w:asciiTheme="minorHAnsi" w:hAnsiTheme="minorHAnsi" w:cstheme="minorHAnsi"/>
              </w:rPr>
              <w:t>exam or</w:t>
            </w:r>
            <w:r w:rsidRPr="00741C08">
              <w:rPr>
                <w:rFonts w:asciiTheme="minorHAnsi" w:hAnsiTheme="minorHAnsi" w:cstheme="minorHAnsi"/>
              </w:rPr>
              <w:t xml:space="preserve"> chooses to take the whole subject at the final exam if they feel that they can prepare better for it.</w:t>
            </w:r>
            <w:r w:rsidR="006C4D29">
              <w:rPr>
                <w:rFonts w:asciiTheme="minorHAnsi" w:hAnsiTheme="minorHAnsi" w:cstheme="minorHAnsi"/>
              </w:rPr>
              <w:t xml:space="preserve"> </w:t>
            </w:r>
          </w:p>
          <w:p w14:paraId="0A729E7D" w14:textId="6B455821" w:rsidR="00B82275" w:rsidRPr="00741C08" w:rsidRDefault="006C4D29" w:rsidP="00BC2B0C">
            <w:pPr>
              <w:pStyle w:val="NoSpacing"/>
              <w:jc w:val="both"/>
              <w:rPr>
                <w:rFonts w:asciiTheme="minorHAnsi" w:hAnsiTheme="minorHAnsi" w:cstheme="minorHAnsi"/>
              </w:rPr>
            </w:pPr>
            <w:r>
              <w:rPr>
                <w:rFonts w:asciiTheme="minorHAnsi" w:hAnsiTheme="minorHAnsi" w:cstheme="minorHAnsi"/>
              </w:rPr>
              <w:t xml:space="preserve">The two narrative subjects of the final exam will be out of all subject </w:t>
            </w:r>
            <w:r w:rsidR="00444FA1">
              <w:rPr>
                <w:rFonts w:asciiTheme="minorHAnsi" w:hAnsiTheme="minorHAnsi" w:cstheme="minorHAnsi"/>
              </w:rPr>
              <w:t>areas</w:t>
            </w:r>
            <w:r>
              <w:rPr>
                <w:rFonts w:asciiTheme="minorHAnsi" w:hAnsiTheme="minorHAnsi" w:cstheme="minorHAnsi"/>
              </w:rPr>
              <w:t xml:space="preserve"> </w:t>
            </w:r>
            <w:r w:rsidR="00253BA7">
              <w:rPr>
                <w:rFonts w:asciiTheme="minorHAnsi" w:hAnsiTheme="minorHAnsi" w:cstheme="minorHAnsi"/>
              </w:rPr>
              <w:t xml:space="preserve">regardless </w:t>
            </w:r>
            <w:r w:rsidR="004D4F0F">
              <w:rPr>
                <w:rFonts w:asciiTheme="minorHAnsi" w:hAnsiTheme="minorHAnsi" w:cstheme="minorHAnsi"/>
              </w:rPr>
              <w:t>of whether the student has passed the grids or not</w:t>
            </w:r>
            <w:r w:rsidR="00253BA7">
              <w:rPr>
                <w:rFonts w:asciiTheme="minorHAnsi" w:hAnsiTheme="minorHAnsi" w:cstheme="minorHAnsi"/>
              </w:rPr>
              <w:t xml:space="preserve">. </w:t>
            </w:r>
          </w:p>
          <w:p w14:paraId="6A36E478" w14:textId="77777777" w:rsidR="00B82275" w:rsidRPr="00741C08" w:rsidRDefault="00B82275" w:rsidP="00BC2B0C">
            <w:pPr>
              <w:pStyle w:val="NoSpacing"/>
              <w:jc w:val="both"/>
              <w:rPr>
                <w:rFonts w:asciiTheme="minorHAnsi" w:hAnsiTheme="minorHAnsi" w:cstheme="minorHAnsi"/>
              </w:rPr>
            </w:pPr>
            <w:r w:rsidRPr="00741C08">
              <w:rPr>
                <w:rFonts w:asciiTheme="minorHAnsi" w:hAnsiTheme="minorHAnsi" w:cstheme="minorHAnsi"/>
              </w:rPr>
              <w:t>The written work consists of</w:t>
            </w:r>
          </w:p>
          <w:p w14:paraId="56E7BF3C" w14:textId="1E90241A" w:rsidR="00B82275" w:rsidRPr="00741C08" w:rsidRDefault="00B82275" w:rsidP="00BC2B0C">
            <w:pPr>
              <w:pStyle w:val="NoSpacing"/>
              <w:jc w:val="both"/>
              <w:rPr>
                <w:rFonts w:asciiTheme="minorHAnsi" w:hAnsiTheme="minorHAnsi" w:cstheme="minorHAnsi"/>
              </w:rPr>
            </w:pPr>
            <w:r w:rsidRPr="00741C08">
              <w:rPr>
                <w:rFonts w:asciiTheme="minorHAnsi" w:hAnsiTheme="minorHAnsi" w:cstheme="minorHAnsi"/>
              </w:rPr>
              <w:t>- 1</w:t>
            </w:r>
            <w:r w:rsidR="00ED22B6">
              <w:rPr>
                <w:rFonts w:asciiTheme="minorHAnsi" w:hAnsiTheme="minorHAnsi" w:cstheme="minorHAnsi"/>
              </w:rPr>
              <w:t>4</w:t>
            </w:r>
            <w:r w:rsidRPr="00741C08">
              <w:rPr>
                <w:rFonts w:asciiTheme="minorHAnsi" w:hAnsiTheme="minorHAnsi" w:cstheme="minorHAnsi"/>
              </w:rPr>
              <w:t xml:space="preserve"> grids of 0.5 points each with one or two answer options total </w:t>
            </w:r>
            <w:r w:rsidR="00444FA1">
              <w:rPr>
                <w:rFonts w:asciiTheme="minorHAnsi" w:hAnsiTheme="minorHAnsi" w:cstheme="minorHAnsi"/>
              </w:rPr>
              <w:t xml:space="preserve">of </w:t>
            </w:r>
            <w:r w:rsidRPr="00741C08">
              <w:rPr>
                <w:rFonts w:asciiTheme="minorHAnsi" w:hAnsiTheme="minorHAnsi" w:cstheme="minorHAnsi"/>
              </w:rPr>
              <w:t>7 points</w:t>
            </w:r>
            <w:r w:rsidR="00444FA1">
              <w:rPr>
                <w:rFonts w:asciiTheme="minorHAnsi" w:hAnsiTheme="minorHAnsi" w:cstheme="minorHAnsi"/>
              </w:rPr>
              <w:t>;</w:t>
            </w:r>
          </w:p>
          <w:p w14:paraId="13A0535E" w14:textId="03AA7DC4" w:rsidR="00B82275" w:rsidRPr="00741C08" w:rsidRDefault="00B82275" w:rsidP="00BC2B0C">
            <w:pPr>
              <w:pStyle w:val="NoSpacing"/>
              <w:jc w:val="both"/>
              <w:rPr>
                <w:rFonts w:asciiTheme="minorHAnsi" w:hAnsiTheme="minorHAnsi" w:cstheme="minorHAnsi"/>
              </w:rPr>
            </w:pPr>
            <w:r w:rsidRPr="00741C08">
              <w:rPr>
                <w:rFonts w:asciiTheme="minorHAnsi" w:hAnsiTheme="minorHAnsi" w:cstheme="minorHAnsi"/>
              </w:rPr>
              <w:t xml:space="preserve">- 2 questions from the subject with free answers (each question </w:t>
            </w:r>
            <w:r w:rsidR="00ED22B6">
              <w:rPr>
                <w:rFonts w:asciiTheme="minorHAnsi" w:hAnsiTheme="minorHAnsi" w:cstheme="minorHAnsi"/>
              </w:rPr>
              <w:t>1</w:t>
            </w:r>
            <w:r w:rsidRPr="00741C08">
              <w:rPr>
                <w:rFonts w:asciiTheme="minorHAnsi" w:hAnsiTheme="minorHAnsi" w:cstheme="minorHAnsi"/>
              </w:rPr>
              <w:t xml:space="preserve"> point) total </w:t>
            </w:r>
            <w:r w:rsidR="00ED22B6">
              <w:rPr>
                <w:rFonts w:asciiTheme="minorHAnsi" w:hAnsiTheme="minorHAnsi" w:cstheme="minorHAnsi"/>
              </w:rPr>
              <w:t>2</w:t>
            </w:r>
            <w:r w:rsidRPr="00741C08">
              <w:rPr>
                <w:rFonts w:asciiTheme="minorHAnsi" w:hAnsiTheme="minorHAnsi" w:cstheme="minorHAnsi"/>
              </w:rPr>
              <w:t xml:space="preserve"> points</w:t>
            </w:r>
            <w:r w:rsidR="00444FA1">
              <w:rPr>
                <w:rFonts w:asciiTheme="minorHAnsi" w:hAnsiTheme="minorHAnsi" w:cstheme="minorHAnsi"/>
              </w:rPr>
              <w:t>;</w:t>
            </w:r>
          </w:p>
          <w:p w14:paraId="5AA1EB9F" w14:textId="287E190D" w:rsidR="00E0255D" w:rsidRPr="00741C08" w:rsidRDefault="00444FA1" w:rsidP="00BC2B0C">
            <w:pPr>
              <w:pStyle w:val="NoSpacing"/>
              <w:jc w:val="both"/>
              <w:rPr>
                <w:rFonts w:asciiTheme="minorHAnsi" w:hAnsiTheme="minorHAnsi" w:cstheme="minorHAnsi"/>
              </w:rPr>
            </w:pPr>
            <w:r>
              <w:rPr>
                <w:rFonts w:asciiTheme="minorHAnsi" w:hAnsiTheme="minorHAnsi" w:cstheme="minorHAnsi"/>
              </w:rPr>
              <w:t xml:space="preserve">- </w:t>
            </w:r>
            <w:r w:rsidR="00B82275" w:rsidRPr="00741C08">
              <w:rPr>
                <w:rFonts w:asciiTheme="minorHAnsi" w:hAnsiTheme="minorHAnsi" w:cstheme="minorHAnsi"/>
              </w:rPr>
              <w:t>1 point given.</w:t>
            </w:r>
          </w:p>
          <w:p w14:paraId="79B9160F" w14:textId="68226E27" w:rsidR="00176E28" w:rsidRDefault="00176E28" w:rsidP="00BC2B0C">
            <w:pPr>
              <w:pStyle w:val="NoSpacing"/>
              <w:jc w:val="both"/>
              <w:rPr>
                <w:rFonts w:asciiTheme="minorHAnsi" w:hAnsiTheme="minorHAnsi" w:cstheme="minorHAnsi"/>
              </w:rPr>
            </w:pPr>
            <w:r>
              <w:rPr>
                <w:rFonts w:asciiTheme="minorHAnsi" w:hAnsiTheme="minorHAnsi" w:cstheme="minorHAnsi"/>
              </w:rPr>
              <w:t xml:space="preserve">The final grade for </w:t>
            </w:r>
            <w:r w:rsidR="00444FA1">
              <w:rPr>
                <w:rFonts w:asciiTheme="minorHAnsi" w:hAnsiTheme="minorHAnsi" w:cstheme="minorHAnsi"/>
              </w:rPr>
              <w:t xml:space="preserve">the </w:t>
            </w:r>
            <w:r>
              <w:rPr>
                <w:rFonts w:asciiTheme="minorHAnsi" w:hAnsiTheme="minorHAnsi" w:cstheme="minorHAnsi"/>
              </w:rPr>
              <w:t>course must be at least 4.5 points.</w:t>
            </w:r>
          </w:p>
          <w:p w14:paraId="319F6BCE" w14:textId="692B47BB" w:rsidR="00176E28" w:rsidRPr="00741C08" w:rsidRDefault="00B82275" w:rsidP="00BC2B0C">
            <w:pPr>
              <w:pStyle w:val="NoSpacing"/>
              <w:jc w:val="both"/>
              <w:rPr>
                <w:rFonts w:asciiTheme="minorHAnsi" w:hAnsiTheme="minorHAnsi" w:cstheme="minorHAnsi"/>
              </w:rPr>
            </w:pPr>
            <w:r w:rsidRPr="00741C08">
              <w:rPr>
                <w:rFonts w:asciiTheme="minorHAnsi" w:hAnsiTheme="minorHAnsi" w:cstheme="minorHAnsi"/>
              </w:rPr>
              <w:t>The final grade will be multiplied by 0.8 to obtain the course score.</w:t>
            </w:r>
          </w:p>
        </w:tc>
        <w:tc>
          <w:tcPr>
            <w:tcW w:w="1695" w:type="dxa"/>
            <w:shd w:val="clear" w:color="auto" w:fill="auto"/>
            <w:vAlign w:val="center"/>
          </w:tcPr>
          <w:p w14:paraId="4BF77FD9" w14:textId="11B26BE4" w:rsidR="00E0255D" w:rsidRPr="00741C08" w:rsidRDefault="00B82275" w:rsidP="00BC2B0C">
            <w:pPr>
              <w:pStyle w:val="NoSpacing"/>
              <w:jc w:val="center"/>
              <w:rPr>
                <w:rFonts w:asciiTheme="minorHAnsi" w:hAnsiTheme="minorHAnsi" w:cstheme="minorHAnsi"/>
              </w:rPr>
            </w:pPr>
            <w:r w:rsidRPr="00741C08">
              <w:rPr>
                <w:rFonts w:asciiTheme="minorHAnsi" w:hAnsiTheme="minorHAnsi" w:cstheme="minorHAnsi"/>
              </w:rPr>
              <w:t>80%</w:t>
            </w:r>
          </w:p>
        </w:tc>
      </w:tr>
      <w:tr w:rsidR="00E0255D" w:rsidRPr="00741C08" w14:paraId="51B60B6B" w14:textId="77777777" w:rsidTr="00BC2B0C">
        <w:trPr>
          <w:trHeight w:val="567"/>
        </w:trPr>
        <w:tc>
          <w:tcPr>
            <w:tcW w:w="2009" w:type="dxa"/>
            <w:shd w:val="clear" w:color="auto" w:fill="auto"/>
            <w:vAlign w:val="center"/>
          </w:tcPr>
          <w:p w14:paraId="55D0D379" w14:textId="0811898C" w:rsidR="00E0255D" w:rsidRPr="00741C08" w:rsidRDefault="00B66D4A" w:rsidP="00075FFF">
            <w:pPr>
              <w:pStyle w:val="NoSpacing"/>
              <w:rPr>
                <w:rFonts w:asciiTheme="minorHAnsi" w:hAnsiTheme="minorHAnsi" w:cstheme="minorHAnsi"/>
              </w:rPr>
            </w:pPr>
            <w:r w:rsidRPr="00741C08">
              <w:rPr>
                <w:rFonts w:asciiTheme="minorHAnsi" w:hAnsiTheme="minorHAnsi" w:cstheme="minorHAnsi"/>
              </w:rPr>
              <w:t>9</w:t>
            </w:r>
            <w:r w:rsidR="00E0255D" w:rsidRPr="00741C08">
              <w:rPr>
                <w:rFonts w:asciiTheme="minorHAnsi" w:hAnsiTheme="minorHAnsi" w:cstheme="minorHAnsi"/>
              </w:rPr>
              <w:t xml:space="preserve">.5 </w:t>
            </w:r>
            <w:r w:rsidR="006A24F2" w:rsidRPr="00741C08">
              <w:rPr>
                <w:rFonts w:asciiTheme="minorHAnsi" w:hAnsiTheme="minorHAnsi" w:cstheme="minorHAnsi"/>
              </w:rPr>
              <w:t>Seminar / laboratory</w:t>
            </w:r>
          </w:p>
        </w:tc>
        <w:tc>
          <w:tcPr>
            <w:tcW w:w="2250" w:type="dxa"/>
            <w:shd w:val="clear" w:color="auto" w:fill="auto"/>
            <w:vAlign w:val="center"/>
          </w:tcPr>
          <w:p w14:paraId="282E9B0F" w14:textId="77777777" w:rsidR="004B5C3D" w:rsidRPr="00741C08" w:rsidRDefault="004B5C3D" w:rsidP="00BC2B0C">
            <w:pPr>
              <w:pStyle w:val="NoSpacing"/>
              <w:jc w:val="both"/>
              <w:rPr>
                <w:rFonts w:asciiTheme="minorHAnsi" w:hAnsiTheme="minorHAnsi" w:cstheme="minorHAnsi"/>
              </w:rPr>
            </w:pPr>
            <w:r w:rsidRPr="00741C08">
              <w:rPr>
                <w:rFonts w:asciiTheme="minorHAnsi" w:hAnsiTheme="minorHAnsi" w:cstheme="minorHAnsi"/>
              </w:rPr>
              <w:t>The seminar activity is a mandatory condition for entering the exam.</w:t>
            </w:r>
          </w:p>
          <w:p w14:paraId="474DB993" w14:textId="19B47CED" w:rsidR="00E0255D" w:rsidRPr="00741C08" w:rsidRDefault="004B5C3D" w:rsidP="00ED22B6">
            <w:pPr>
              <w:pStyle w:val="NoSpacing"/>
              <w:jc w:val="both"/>
              <w:rPr>
                <w:rFonts w:asciiTheme="minorHAnsi" w:hAnsiTheme="minorHAnsi" w:cstheme="minorHAnsi"/>
              </w:rPr>
            </w:pPr>
            <w:r w:rsidRPr="00741C08">
              <w:rPr>
                <w:rFonts w:asciiTheme="minorHAnsi" w:hAnsiTheme="minorHAnsi" w:cstheme="minorHAnsi"/>
              </w:rPr>
              <w:t xml:space="preserve">The activity consists of a joint activity to create a theoretical </w:t>
            </w:r>
            <w:r w:rsidRPr="00741C08">
              <w:rPr>
                <w:rFonts w:asciiTheme="minorHAnsi" w:hAnsiTheme="minorHAnsi" w:cstheme="minorHAnsi"/>
              </w:rPr>
              <w:lastRenderedPageBreak/>
              <w:t>presentation following the bibliography and individual analysis</w:t>
            </w:r>
            <w:r w:rsidR="00ED22B6">
              <w:rPr>
                <w:rFonts w:asciiTheme="minorHAnsi" w:hAnsiTheme="minorHAnsi" w:cstheme="minorHAnsi"/>
              </w:rPr>
              <w:t xml:space="preserve"> </w:t>
            </w:r>
            <w:r w:rsidR="00444FA1">
              <w:rPr>
                <w:rFonts w:asciiTheme="minorHAnsi" w:hAnsiTheme="minorHAnsi" w:cstheme="minorHAnsi"/>
              </w:rPr>
              <w:t>according</w:t>
            </w:r>
            <w:r w:rsidR="00ED22B6">
              <w:rPr>
                <w:rFonts w:asciiTheme="minorHAnsi" w:hAnsiTheme="minorHAnsi" w:cstheme="minorHAnsi"/>
              </w:rPr>
              <w:t xml:space="preserve"> to the requirements of the subject they choose (Sensation, Perception </w:t>
            </w:r>
            <w:proofErr w:type="spellStart"/>
            <w:r w:rsidR="00ED22B6">
              <w:rPr>
                <w:rFonts w:asciiTheme="minorHAnsi" w:hAnsiTheme="minorHAnsi" w:cstheme="minorHAnsi"/>
              </w:rPr>
              <w:t>etc</w:t>
            </w:r>
            <w:proofErr w:type="spellEnd"/>
            <w:r w:rsidR="00ED22B6">
              <w:rPr>
                <w:rFonts w:asciiTheme="minorHAnsi" w:hAnsiTheme="minorHAnsi" w:cstheme="minorHAnsi"/>
              </w:rPr>
              <w:t xml:space="preserve">). </w:t>
            </w:r>
          </w:p>
        </w:tc>
        <w:tc>
          <w:tcPr>
            <w:tcW w:w="3425" w:type="dxa"/>
            <w:shd w:val="clear" w:color="auto" w:fill="auto"/>
            <w:vAlign w:val="center"/>
          </w:tcPr>
          <w:p w14:paraId="0BD51678" w14:textId="67B86C7D" w:rsidR="00E0255D" w:rsidRPr="00741C08" w:rsidRDefault="004B5C3D" w:rsidP="00BC2B0C">
            <w:pPr>
              <w:pStyle w:val="NoSpacing"/>
              <w:jc w:val="both"/>
              <w:rPr>
                <w:rFonts w:asciiTheme="minorHAnsi" w:hAnsiTheme="minorHAnsi" w:cstheme="minorHAnsi"/>
              </w:rPr>
            </w:pPr>
            <w:r w:rsidRPr="00741C08">
              <w:rPr>
                <w:rFonts w:asciiTheme="minorHAnsi" w:hAnsiTheme="minorHAnsi" w:cstheme="minorHAnsi"/>
              </w:rPr>
              <w:lastRenderedPageBreak/>
              <w:t xml:space="preserve">Presentations are </w:t>
            </w:r>
            <w:r w:rsidR="004D4F0F">
              <w:rPr>
                <w:rFonts w:asciiTheme="minorHAnsi" w:hAnsiTheme="minorHAnsi" w:cstheme="minorHAnsi"/>
              </w:rPr>
              <w:t>scored</w:t>
            </w:r>
            <w:r w:rsidRPr="00741C08">
              <w:rPr>
                <w:rFonts w:asciiTheme="minorHAnsi" w:hAnsiTheme="minorHAnsi" w:cstheme="minorHAnsi"/>
              </w:rPr>
              <w:t xml:space="preserve"> between 1 and 10 points</w:t>
            </w:r>
            <w:r w:rsidR="004D4F0F">
              <w:rPr>
                <w:rFonts w:asciiTheme="minorHAnsi" w:hAnsiTheme="minorHAnsi" w:cstheme="minorHAnsi"/>
              </w:rPr>
              <w:t xml:space="preserve">, then multiplied by 0.2 to obtain the score </w:t>
            </w:r>
            <w:r w:rsidRPr="00741C08">
              <w:rPr>
                <w:rFonts w:asciiTheme="minorHAnsi" w:hAnsiTheme="minorHAnsi" w:cstheme="minorHAnsi"/>
              </w:rPr>
              <w:t>added to the exam result.</w:t>
            </w:r>
          </w:p>
        </w:tc>
        <w:tc>
          <w:tcPr>
            <w:tcW w:w="1695" w:type="dxa"/>
            <w:shd w:val="clear" w:color="auto" w:fill="auto"/>
            <w:vAlign w:val="center"/>
          </w:tcPr>
          <w:p w14:paraId="0AA4073B" w14:textId="714D3705" w:rsidR="00E0255D" w:rsidRPr="00741C08" w:rsidRDefault="004B5C3D" w:rsidP="00BC2B0C">
            <w:pPr>
              <w:pStyle w:val="NoSpacing"/>
              <w:jc w:val="center"/>
              <w:rPr>
                <w:rFonts w:asciiTheme="minorHAnsi" w:hAnsiTheme="minorHAnsi" w:cstheme="minorHAnsi"/>
              </w:rPr>
            </w:pPr>
            <w:r w:rsidRPr="00741C08">
              <w:rPr>
                <w:rFonts w:asciiTheme="minorHAnsi" w:hAnsiTheme="minorHAnsi" w:cstheme="minorHAnsi"/>
              </w:rPr>
              <w:t>20%</w:t>
            </w:r>
          </w:p>
        </w:tc>
      </w:tr>
      <w:tr w:rsidR="004B5C3D" w:rsidRPr="00741C08" w14:paraId="14066F02" w14:textId="77777777" w:rsidTr="00BC2B0C">
        <w:trPr>
          <w:trHeight w:val="567"/>
        </w:trPr>
        <w:tc>
          <w:tcPr>
            <w:tcW w:w="2009" w:type="dxa"/>
            <w:shd w:val="clear" w:color="auto" w:fill="auto"/>
            <w:vAlign w:val="center"/>
          </w:tcPr>
          <w:p w14:paraId="46C2996D" w14:textId="77777777" w:rsidR="004B5C3D" w:rsidRPr="00741C08" w:rsidRDefault="004B5C3D" w:rsidP="00075FFF">
            <w:pPr>
              <w:pStyle w:val="NoSpacing"/>
              <w:rPr>
                <w:rFonts w:asciiTheme="minorHAnsi" w:hAnsiTheme="minorHAnsi" w:cstheme="minorHAnsi"/>
              </w:rPr>
            </w:pPr>
          </w:p>
        </w:tc>
        <w:tc>
          <w:tcPr>
            <w:tcW w:w="2250" w:type="dxa"/>
            <w:shd w:val="clear" w:color="auto" w:fill="auto"/>
            <w:vAlign w:val="center"/>
          </w:tcPr>
          <w:p w14:paraId="3284D526" w14:textId="4D24FBDA" w:rsidR="004B5C3D" w:rsidRPr="00741C08" w:rsidRDefault="004B5C3D" w:rsidP="00BC2B0C">
            <w:pPr>
              <w:pStyle w:val="NoSpacing"/>
              <w:jc w:val="both"/>
              <w:rPr>
                <w:rFonts w:asciiTheme="minorHAnsi" w:hAnsiTheme="minorHAnsi" w:cstheme="minorHAnsi"/>
              </w:rPr>
            </w:pPr>
            <w:r w:rsidRPr="00741C08">
              <w:rPr>
                <w:rFonts w:asciiTheme="minorHAnsi" w:hAnsiTheme="minorHAnsi" w:cstheme="minorHAnsi"/>
              </w:rPr>
              <w:t>Bonus</w:t>
            </w:r>
          </w:p>
        </w:tc>
        <w:tc>
          <w:tcPr>
            <w:tcW w:w="3425" w:type="dxa"/>
            <w:shd w:val="clear" w:color="auto" w:fill="auto"/>
            <w:vAlign w:val="center"/>
          </w:tcPr>
          <w:p w14:paraId="2CF1D185" w14:textId="71EB1C35" w:rsidR="004B5C3D" w:rsidRPr="00741C08" w:rsidRDefault="004B5C3D" w:rsidP="00BC2B0C">
            <w:pPr>
              <w:pStyle w:val="NoSpacing"/>
              <w:jc w:val="both"/>
              <w:rPr>
                <w:rFonts w:asciiTheme="minorHAnsi" w:hAnsiTheme="minorHAnsi" w:cstheme="minorHAnsi"/>
              </w:rPr>
            </w:pPr>
            <w:r w:rsidRPr="00741C08">
              <w:rPr>
                <w:rFonts w:asciiTheme="minorHAnsi" w:hAnsiTheme="minorHAnsi" w:cstheme="minorHAnsi"/>
              </w:rPr>
              <w:t xml:space="preserve">One point is awarded to students who have three additional interventions </w:t>
            </w:r>
            <w:r w:rsidR="004D4F0F">
              <w:rPr>
                <w:rFonts w:asciiTheme="minorHAnsi" w:hAnsiTheme="minorHAnsi" w:cstheme="minorHAnsi"/>
              </w:rPr>
              <w:t xml:space="preserve">in addition </w:t>
            </w:r>
            <w:r w:rsidRPr="00741C08">
              <w:rPr>
                <w:rFonts w:asciiTheme="minorHAnsi" w:hAnsiTheme="minorHAnsi" w:cstheme="minorHAnsi"/>
              </w:rPr>
              <w:t>to the obligatory group topic or participate in two research</w:t>
            </w:r>
            <w:r w:rsidR="004D4F0F">
              <w:rPr>
                <w:rFonts w:asciiTheme="minorHAnsi" w:hAnsiTheme="minorHAnsi" w:cstheme="minorHAnsi"/>
              </w:rPr>
              <w:t xml:space="preserve"> studies</w:t>
            </w:r>
            <w:r w:rsidRPr="00741C08">
              <w:rPr>
                <w:rFonts w:asciiTheme="minorHAnsi" w:hAnsiTheme="minorHAnsi" w:cstheme="minorHAnsi"/>
              </w:rPr>
              <w:t xml:space="preserve"> carried out in the discipline.</w:t>
            </w:r>
            <w:r w:rsidR="00ED22B6">
              <w:rPr>
                <w:rFonts w:asciiTheme="minorHAnsi" w:hAnsiTheme="minorHAnsi" w:cstheme="minorHAnsi"/>
              </w:rPr>
              <w:t xml:space="preserve"> This point is added to the final grade. </w:t>
            </w:r>
          </w:p>
        </w:tc>
        <w:tc>
          <w:tcPr>
            <w:tcW w:w="1695" w:type="dxa"/>
            <w:shd w:val="clear" w:color="auto" w:fill="auto"/>
            <w:vAlign w:val="center"/>
          </w:tcPr>
          <w:p w14:paraId="53FFB66E" w14:textId="77777777" w:rsidR="004B5C3D" w:rsidRPr="00741C08" w:rsidRDefault="004B5C3D" w:rsidP="00075FFF">
            <w:pPr>
              <w:pStyle w:val="NoSpacing"/>
              <w:rPr>
                <w:rFonts w:asciiTheme="minorHAnsi" w:hAnsiTheme="minorHAnsi" w:cstheme="minorHAnsi"/>
              </w:rPr>
            </w:pPr>
          </w:p>
        </w:tc>
      </w:tr>
      <w:tr w:rsidR="00176E28" w:rsidRPr="00741C08" w14:paraId="5D0BF6D8" w14:textId="77777777" w:rsidTr="0077733F">
        <w:trPr>
          <w:trHeight w:val="567"/>
        </w:trPr>
        <w:tc>
          <w:tcPr>
            <w:tcW w:w="9379" w:type="dxa"/>
            <w:gridSpan w:val="4"/>
            <w:shd w:val="clear" w:color="auto" w:fill="auto"/>
            <w:vAlign w:val="center"/>
          </w:tcPr>
          <w:p w14:paraId="224E054B" w14:textId="10FA6231" w:rsidR="00176E28" w:rsidRDefault="00176E28" w:rsidP="00075FFF">
            <w:pPr>
              <w:pStyle w:val="NoSpacing"/>
              <w:rPr>
                <w:rFonts w:asciiTheme="minorHAnsi" w:hAnsiTheme="minorHAnsi" w:cstheme="minorHAnsi"/>
              </w:rPr>
            </w:pPr>
            <w:r>
              <w:rPr>
                <w:rFonts w:asciiTheme="minorHAnsi" w:hAnsiTheme="minorHAnsi" w:cstheme="minorHAnsi"/>
              </w:rPr>
              <w:t>Final mark</w:t>
            </w:r>
            <w:r w:rsidR="004D4F0F">
              <w:rPr>
                <w:rFonts w:asciiTheme="minorHAnsi" w:hAnsiTheme="minorHAnsi" w:cstheme="minorHAnsi"/>
              </w:rPr>
              <w:t xml:space="preserve"> </w:t>
            </w:r>
            <w:r>
              <w:rPr>
                <w:rFonts w:asciiTheme="minorHAnsi" w:hAnsiTheme="minorHAnsi" w:cstheme="minorHAnsi"/>
              </w:rPr>
              <w:t xml:space="preserve">= (correct gridsx0.5+ subject 1 </w:t>
            </w:r>
            <w:proofErr w:type="spellStart"/>
            <w:r>
              <w:rPr>
                <w:rFonts w:asciiTheme="minorHAnsi" w:hAnsiTheme="minorHAnsi" w:cstheme="minorHAnsi"/>
              </w:rPr>
              <w:t>score+subject</w:t>
            </w:r>
            <w:proofErr w:type="spellEnd"/>
            <w:r>
              <w:rPr>
                <w:rFonts w:asciiTheme="minorHAnsi" w:hAnsiTheme="minorHAnsi" w:cstheme="minorHAnsi"/>
              </w:rPr>
              <w:t xml:space="preserve"> 2 score+ 1 point)</w:t>
            </w:r>
            <w:r w:rsidR="004D4F0F">
              <w:rPr>
                <w:rFonts w:asciiTheme="minorHAnsi" w:hAnsiTheme="minorHAnsi" w:cstheme="minorHAnsi"/>
              </w:rPr>
              <w:t xml:space="preserve"> </w:t>
            </w:r>
            <w:r>
              <w:rPr>
                <w:rFonts w:asciiTheme="minorHAnsi" w:hAnsiTheme="minorHAnsi" w:cstheme="minorHAnsi"/>
              </w:rPr>
              <w:t>x</w:t>
            </w:r>
            <w:r w:rsidR="004D4F0F">
              <w:rPr>
                <w:rFonts w:asciiTheme="minorHAnsi" w:hAnsiTheme="minorHAnsi" w:cstheme="minorHAnsi"/>
              </w:rPr>
              <w:t xml:space="preserve"> </w:t>
            </w:r>
            <w:r>
              <w:rPr>
                <w:rFonts w:asciiTheme="minorHAnsi" w:hAnsiTheme="minorHAnsi" w:cstheme="minorHAnsi"/>
              </w:rPr>
              <w:t>0.8</w:t>
            </w:r>
            <w:r w:rsidR="004D4F0F">
              <w:rPr>
                <w:rFonts w:asciiTheme="minorHAnsi" w:hAnsiTheme="minorHAnsi" w:cstheme="minorHAnsi"/>
              </w:rPr>
              <w:t xml:space="preserve"> </w:t>
            </w:r>
            <w:r>
              <w:rPr>
                <w:rFonts w:asciiTheme="minorHAnsi" w:hAnsiTheme="minorHAnsi" w:cstheme="minorHAnsi"/>
              </w:rPr>
              <w:t>+ (seminar score)</w:t>
            </w:r>
            <w:r w:rsidR="004D4F0F">
              <w:rPr>
                <w:rFonts w:asciiTheme="minorHAnsi" w:hAnsiTheme="minorHAnsi" w:cstheme="minorHAnsi"/>
              </w:rPr>
              <w:t xml:space="preserve"> </w:t>
            </w:r>
            <w:r>
              <w:rPr>
                <w:rFonts w:asciiTheme="minorHAnsi" w:hAnsiTheme="minorHAnsi" w:cstheme="minorHAnsi"/>
              </w:rPr>
              <w:t>x</w:t>
            </w:r>
            <w:r w:rsidR="004D4F0F">
              <w:rPr>
                <w:rFonts w:asciiTheme="minorHAnsi" w:hAnsiTheme="minorHAnsi" w:cstheme="minorHAnsi"/>
              </w:rPr>
              <w:t xml:space="preserve"> </w:t>
            </w:r>
            <w:r>
              <w:rPr>
                <w:rFonts w:asciiTheme="minorHAnsi" w:hAnsiTheme="minorHAnsi" w:cstheme="minorHAnsi"/>
              </w:rPr>
              <w:t>0.2</w:t>
            </w:r>
          </w:p>
          <w:p w14:paraId="36F7D750" w14:textId="65241306" w:rsidR="00176E28" w:rsidRPr="00741C08" w:rsidRDefault="00176E28" w:rsidP="00075FFF">
            <w:pPr>
              <w:pStyle w:val="NoSpacing"/>
              <w:rPr>
                <w:rFonts w:asciiTheme="minorHAnsi" w:hAnsiTheme="minorHAnsi" w:cstheme="minorHAnsi"/>
              </w:rPr>
            </w:pPr>
            <w:r>
              <w:rPr>
                <w:rFonts w:asciiTheme="minorHAnsi" w:hAnsiTheme="minorHAnsi" w:cstheme="minorHAnsi"/>
              </w:rPr>
              <w:t xml:space="preserve">The bonus point is </w:t>
            </w:r>
            <w:r w:rsidR="004D4F0F">
              <w:rPr>
                <w:rFonts w:asciiTheme="minorHAnsi" w:hAnsiTheme="minorHAnsi" w:cstheme="minorHAnsi"/>
              </w:rPr>
              <w:t>added</w:t>
            </w:r>
            <w:r>
              <w:rPr>
                <w:rFonts w:asciiTheme="minorHAnsi" w:hAnsiTheme="minorHAnsi" w:cstheme="minorHAnsi"/>
              </w:rPr>
              <w:t xml:space="preserve"> to the final mark</w:t>
            </w:r>
            <w:r w:rsidR="004D4F0F">
              <w:rPr>
                <w:rFonts w:asciiTheme="minorHAnsi" w:hAnsiTheme="minorHAnsi" w:cstheme="minorHAnsi"/>
              </w:rPr>
              <w:t>.</w:t>
            </w:r>
          </w:p>
        </w:tc>
      </w:tr>
      <w:tr w:rsidR="00802D13" w:rsidRPr="00741C08" w14:paraId="7753BD29" w14:textId="77777777" w:rsidTr="00075FFF">
        <w:trPr>
          <w:trHeight w:val="413"/>
        </w:trPr>
        <w:tc>
          <w:tcPr>
            <w:tcW w:w="9379" w:type="dxa"/>
            <w:gridSpan w:val="4"/>
            <w:shd w:val="clear" w:color="auto" w:fill="auto"/>
            <w:vAlign w:val="center"/>
          </w:tcPr>
          <w:p w14:paraId="1AEC53B3" w14:textId="407C6539" w:rsidR="00802D13" w:rsidRPr="00741C08" w:rsidRDefault="00B66D4A" w:rsidP="00075FFF">
            <w:pPr>
              <w:pStyle w:val="NoSpacing"/>
              <w:rPr>
                <w:rFonts w:asciiTheme="minorHAnsi" w:hAnsiTheme="minorHAnsi" w:cstheme="minorHAnsi"/>
              </w:rPr>
            </w:pPr>
            <w:r w:rsidRPr="00741C08">
              <w:rPr>
                <w:rFonts w:asciiTheme="minorHAnsi" w:hAnsiTheme="minorHAnsi" w:cstheme="minorHAnsi"/>
              </w:rPr>
              <w:t>9</w:t>
            </w:r>
            <w:r w:rsidR="00802D13" w:rsidRPr="00741C08">
              <w:rPr>
                <w:rFonts w:asciiTheme="minorHAnsi" w:hAnsiTheme="minorHAnsi" w:cstheme="minorHAnsi"/>
              </w:rPr>
              <w:t xml:space="preserve">.6 </w:t>
            </w:r>
            <w:r w:rsidR="006A24F2" w:rsidRPr="00741C08">
              <w:rPr>
                <w:rFonts w:asciiTheme="minorHAnsi" w:hAnsiTheme="minorHAnsi" w:cstheme="minorHAnsi"/>
              </w:rPr>
              <w:t>Minimum performance standard</w:t>
            </w:r>
          </w:p>
        </w:tc>
      </w:tr>
      <w:tr w:rsidR="00802D13" w:rsidRPr="00741C08" w14:paraId="00CB4107" w14:textId="77777777" w:rsidTr="00075FFF">
        <w:trPr>
          <w:trHeight w:val="413"/>
        </w:trPr>
        <w:tc>
          <w:tcPr>
            <w:tcW w:w="9379" w:type="dxa"/>
            <w:gridSpan w:val="4"/>
            <w:shd w:val="clear" w:color="auto" w:fill="auto"/>
            <w:vAlign w:val="center"/>
          </w:tcPr>
          <w:p w14:paraId="4657645E" w14:textId="77777777" w:rsidR="004B5C3D" w:rsidRPr="00741C08" w:rsidRDefault="004B5C3D" w:rsidP="00BC2B0C">
            <w:pPr>
              <w:pStyle w:val="NoSpacing"/>
              <w:jc w:val="both"/>
              <w:rPr>
                <w:rFonts w:asciiTheme="minorHAnsi" w:hAnsiTheme="minorHAnsi" w:cstheme="minorHAnsi"/>
              </w:rPr>
            </w:pPr>
            <w:r w:rsidRPr="00741C08">
              <w:rPr>
                <w:rFonts w:asciiTheme="minorHAnsi" w:hAnsiTheme="minorHAnsi" w:cstheme="minorHAnsi"/>
              </w:rPr>
              <w:t>- understanding and describing the basic concepts in the field of general psychology</w:t>
            </w:r>
          </w:p>
          <w:p w14:paraId="21B24AF5" w14:textId="77777777" w:rsidR="004B5C3D" w:rsidRPr="00741C08" w:rsidRDefault="004B5C3D" w:rsidP="00BC2B0C">
            <w:pPr>
              <w:pStyle w:val="NoSpacing"/>
              <w:jc w:val="both"/>
              <w:rPr>
                <w:rFonts w:asciiTheme="minorHAnsi" w:hAnsiTheme="minorHAnsi" w:cstheme="minorHAnsi"/>
              </w:rPr>
            </w:pPr>
            <w:r w:rsidRPr="00741C08">
              <w:rPr>
                <w:rFonts w:asciiTheme="minorHAnsi" w:hAnsiTheme="minorHAnsi" w:cstheme="minorHAnsi"/>
              </w:rPr>
              <w:t>- identifying the specific notes and differentiating aspects of the psychic mechanisms and establishing the relationships between them</w:t>
            </w:r>
          </w:p>
          <w:p w14:paraId="4FF2668E" w14:textId="1CE1CD71" w:rsidR="004B5C3D" w:rsidRPr="00741C08" w:rsidRDefault="004B5C3D" w:rsidP="00BC2B0C">
            <w:pPr>
              <w:pStyle w:val="NoSpacing"/>
              <w:jc w:val="both"/>
              <w:rPr>
                <w:rFonts w:asciiTheme="minorHAnsi" w:hAnsiTheme="minorHAnsi" w:cstheme="minorHAnsi"/>
              </w:rPr>
            </w:pPr>
            <w:r w:rsidRPr="00741C08">
              <w:rPr>
                <w:rFonts w:asciiTheme="minorHAnsi" w:hAnsiTheme="minorHAnsi" w:cstheme="minorHAnsi"/>
              </w:rPr>
              <w:t xml:space="preserve">- if the students did not complete the group work during the semester, they must submit a written work containing a part of </w:t>
            </w:r>
            <w:r w:rsidR="009C113B" w:rsidRPr="00741C08">
              <w:rPr>
                <w:rFonts w:asciiTheme="minorHAnsi" w:hAnsiTheme="minorHAnsi" w:cstheme="minorHAnsi"/>
              </w:rPr>
              <w:t xml:space="preserve">the </w:t>
            </w:r>
            <w:r w:rsidRPr="00741C08">
              <w:rPr>
                <w:rFonts w:asciiTheme="minorHAnsi" w:hAnsiTheme="minorHAnsi" w:cstheme="minorHAnsi"/>
              </w:rPr>
              <w:t>theory for the backlog session - according to the concepts and bibliography in the subject file (synthesis 1 up to a maximum of 2 pages word TNR 12, 1.5 lines), and a practical application on the topic (exercise to consolidate the concept or a game to put that concept into practice).</w:t>
            </w:r>
          </w:p>
          <w:p w14:paraId="21552F5A" w14:textId="20AE196A" w:rsidR="004B5C3D" w:rsidRPr="00741C08" w:rsidRDefault="004B5C3D" w:rsidP="00BC2B0C">
            <w:pPr>
              <w:pStyle w:val="NoSpacing"/>
              <w:jc w:val="both"/>
              <w:rPr>
                <w:rFonts w:asciiTheme="minorHAnsi" w:hAnsiTheme="minorHAnsi" w:cstheme="minorHAnsi"/>
              </w:rPr>
            </w:pPr>
            <w:r w:rsidRPr="00741C08">
              <w:rPr>
                <w:rFonts w:asciiTheme="minorHAnsi" w:hAnsiTheme="minorHAnsi" w:cstheme="minorHAnsi"/>
              </w:rPr>
              <w:t xml:space="preserve">- To recover the attendance - students will receive a </w:t>
            </w:r>
            <w:r w:rsidR="00176E28">
              <w:rPr>
                <w:rFonts w:asciiTheme="minorHAnsi" w:hAnsiTheme="minorHAnsi" w:cstheme="minorHAnsi"/>
              </w:rPr>
              <w:t xml:space="preserve">task to write a Reaction paper </w:t>
            </w:r>
          </w:p>
          <w:p w14:paraId="63D51674" w14:textId="148200D4" w:rsidR="00802D13" w:rsidRPr="00741C08" w:rsidRDefault="004B5C3D" w:rsidP="00BC2B0C">
            <w:pPr>
              <w:pStyle w:val="NoSpacing"/>
              <w:jc w:val="both"/>
              <w:rPr>
                <w:rFonts w:asciiTheme="minorHAnsi" w:hAnsiTheme="minorHAnsi" w:cstheme="minorHAnsi"/>
              </w:rPr>
            </w:pPr>
            <w:r w:rsidRPr="00741C08">
              <w:rPr>
                <w:rFonts w:asciiTheme="minorHAnsi" w:hAnsiTheme="minorHAnsi" w:cstheme="minorHAnsi"/>
              </w:rPr>
              <w:t xml:space="preserve">- If the students want a grade increase, they will attend an exam from the </w:t>
            </w:r>
            <w:r w:rsidR="00176E28">
              <w:rPr>
                <w:rFonts w:asciiTheme="minorHAnsi" w:hAnsiTheme="minorHAnsi" w:cstheme="minorHAnsi"/>
              </w:rPr>
              <w:t>entire course content studied during the year</w:t>
            </w:r>
            <w:r w:rsidRPr="00741C08">
              <w:rPr>
                <w:rFonts w:asciiTheme="minorHAnsi" w:hAnsiTheme="minorHAnsi" w:cstheme="minorHAnsi"/>
              </w:rPr>
              <w:t xml:space="preserve"> with different subjects than the ones </w:t>
            </w:r>
            <w:r w:rsidR="00176E28">
              <w:rPr>
                <w:rFonts w:asciiTheme="minorHAnsi" w:hAnsiTheme="minorHAnsi" w:cstheme="minorHAnsi"/>
              </w:rPr>
              <w:t xml:space="preserve">from the </w:t>
            </w:r>
            <w:r w:rsidR="00B92C86">
              <w:rPr>
                <w:rFonts w:asciiTheme="minorHAnsi" w:hAnsiTheme="minorHAnsi" w:cstheme="minorHAnsi"/>
              </w:rPr>
              <w:t>ones for the students who failed the exam</w:t>
            </w:r>
            <w:r w:rsidRPr="00741C08">
              <w:rPr>
                <w:rFonts w:asciiTheme="minorHAnsi" w:hAnsiTheme="minorHAnsi" w:cstheme="minorHAnsi"/>
              </w:rPr>
              <w:t>. The seminar score remains unchanged. The bonus point is awarded only once, at the exam. In the</w:t>
            </w:r>
            <w:r w:rsidR="00B92C86">
              <w:rPr>
                <w:rFonts w:asciiTheme="minorHAnsi" w:hAnsiTheme="minorHAnsi" w:cstheme="minorHAnsi"/>
              </w:rPr>
              <w:t xml:space="preserve"> exam for increasing the grade the final mark is made from the mark at the written exam and the one from the seminar without any bonus points. </w:t>
            </w:r>
            <w:r w:rsidRPr="00741C08">
              <w:rPr>
                <w:rFonts w:asciiTheme="minorHAnsi" w:hAnsiTheme="minorHAnsi" w:cstheme="minorHAnsi"/>
              </w:rPr>
              <w:t xml:space="preserve"> </w:t>
            </w:r>
          </w:p>
        </w:tc>
      </w:tr>
    </w:tbl>
    <w:p w14:paraId="4FE0EF6C" w14:textId="77777777" w:rsidR="00E0255D" w:rsidRPr="00741C08" w:rsidRDefault="00E0255D" w:rsidP="00752E1C">
      <w:pPr>
        <w:jc w:val="center"/>
        <w:rPr>
          <w:rFonts w:asciiTheme="minorHAnsi" w:hAnsiTheme="minorHAnsi" w:cstheme="minorHAnsi"/>
          <w:lang w:val="en-US"/>
        </w:rPr>
      </w:pPr>
    </w:p>
    <w:p w14:paraId="4DF397D7" w14:textId="77777777" w:rsidR="005F6BF6" w:rsidRPr="00741C08" w:rsidRDefault="005F6BF6" w:rsidP="00802D13">
      <w:pPr>
        <w:rPr>
          <w:rFonts w:asciiTheme="minorHAnsi" w:eastAsia="Calibri" w:hAnsiTheme="minorHAnsi" w:cstheme="minorHAnsi"/>
          <w:lang w:val="en-US"/>
        </w:rPr>
      </w:pPr>
    </w:p>
    <w:p w14:paraId="2707918E" w14:textId="155CDAE8" w:rsidR="00802D13" w:rsidRPr="00741C08" w:rsidRDefault="006A24F2" w:rsidP="00802D13">
      <w:pPr>
        <w:rPr>
          <w:rFonts w:asciiTheme="minorHAnsi" w:eastAsia="Calibri" w:hAnsiTheme="minorHAnsi" w:cstheme="minorHAnsi"/>
          <w:lang w:val="en-US"/>
        </w:rPr>
      </w:pPr>
      <w:r w:rsidRPr="00741C08">
        <w:rPr>
          <w:rFonts w:asciiTheme="minorHAnsi" w:eastAsia="Calibri" w:hAnsiTheme="minorHAnsi" w:cstheme="minorHAnsi"/>
          <w:lang w:val="en-US"/>
        </w:rPr>
        <w:t xml:space="preserve">Date of completion  </w:t>
      </w:r>
      <w:r w:rsidR="005F6BF6" w:rsidRPr="00741C08">
        <w:rPr>
          <w:rFonts w:asciiTheme="minorHAnsi" w:eastAsia="Calibri" w:hAnsiTheme="minorHAnsi" w:cstheme="minorHAnsi"/>
          <w:lang w:val="en-US"/>
        </w:rPr>
        <w:t xml:space="preserve">                                                                                         </w:t>
      </w:r>
      <w:r w:rsidRPr="00741C08">
        <w:rPr>
          <w:rFonts w:asciiTheme="minorHAnsi" w:eastAsia="Calibri" w:hAnsiTheme="minorHAnsi" w:cstheme="minorHAnsi"/>
          <w:lang w:val="en-US"/>
        </w:rPr>
        <w:t xml:space="preserve">      </w:t>
      </w:r>
      <w:r w:rsidR="00741C08">
        <w:rPr>
          <w:rFonts w:asciiTheme="minorHAnsi" w:eastAsia="Calibri" w:hAnsiTheme="minorHAnsi" w:cstheme="minorHAnsi"/>
          <w:lang w:val="en-US"/>
        </w:rPr>
        <w:t xml:space="preserve">       </w:t>
      </w:r>
      <w:r w:rsidRPr="00741C08">
        <w:rPr>
          <w:rFonts w:asciiTheme="minorHAnsi" w:eastAsia="Calibri" w:hAnsiTheme="minorHAnsi" w:cstheme="minorHAnsi"/>
          <w:lang w:val="en-US"/>
        </w:rPr>
        <w:t>Tenure teacher</w:t>
      </w:r>
    </w:p>
    <w:p w14:paraId="02BBEA29" w14:textId="0C7ADAEA" w:rsidR="005F6BF6" w:rsidRPr="00741C08" w:rsidRDefault="00ED22B6" w:rsidP="00802D13">
      <w:pPr>
        <w:rPr>
          <w:rFonts w:asciiTheme="minorHAnsi" w:eastAsia="Calibri" w:hAnsiTheme="minorHAnsi" w:cstheme="minorHAnsi"/>
          <w:lang w:val="en-US"/>
        </w:rPr>
      </w:pPr>
      <w:r>
        <w:rPr>
          <w:rFonts w:asciiTheme="minorHAnsi" w:eastAsia="Calibri" w:hAnsiTheme="minorHAnsi" w:cstheme="minorHAnsi"/>
          <w:lang w:val="en-US"/>
        </w:rPr>
        <w:t>6</w:t>
      </w:r>
      <w:r w:rsidR="004B5C3D" w:rsidRPr="00741C08">
        <w:rPr>
          <w:rFonts w:asciiTheme="minorHAnsi" w:eastAsia="Calibri" w:hAnsiTheme="minorHAnsi" w:cstheme="minorHAnsi"/>
          <w:lang w:val="en-US"/>
        </w:rPr>
        <w:t>.</w:t>
      </w:r>
      <w:r>
        <w:rPr>
          <w:rFonts w:asciiTheme="minorHAnsi" w:eastAsia="Calibri" w:hAnsiTheme="minorHAnsi" w:cstheme="minorHAnsi"/>
          <w:lang w:val="en-US"/>
        </w:rPr>
        <w:t>09</w:t>
      </w:r>
      <w:r w:rsidR="004B5C3D" w:rsidRPr="00741C08">
        <w:rPr>
          <w:rFonts w:asciiTheme="minorHAnsi" w:eastAsia="Calibri" w:hAnsiTheme="minorHAnsi" w:cstheme="minorHAnsi"/>
          <w:lang w:val="en-US"/>
        </w:rPr>
        <w:t>.2022</w:t>
      </w:r>
      <w:r w:rsidR="004B5C3D" w:rsidRPr="00741C08">
        <w:rPr>
          <w:rFonts w:asciiTheme="minorHAnsi" w:eastAsia="Calibri" w:hAnsiTheme="minorHAnsi" w:cstheme="minorHAnsi"/>
          <w:lang w:val="en-US"/>
        </w:rPr>
        <w:tab/>
      </w:r>
      <w:r w:rsidR="004B5C3D" w:rsidRPr="00741C08">
        <w:rPr>
          <w:rFonts w:asciiTheme="minorHAnsi" w:eastAsia="Calibri" w:hAnsiTheme="minorHAnsi" w:cstheme="minorHAnsi"/>
          <w:lang w:val="en-US"/>
        </w:rPr>
        <w:tab/>
      </w:r>
      <w:r w:rsidR="004B5C3D" w:rsidRPr="00741C08">
        <w:rPr>
          <w:rFonts w:asciiTheme="minorHAnsi" w:eastAsia="Calibri" w:hAnsiTheme="minorHAnsi" w:cstheme="minorHAnsi"/>
          <w:lang w:val="en-US"/>
        </w:rPr>
        <w:tab/>
      </w:r>
      <w:r w:rsidR="004B5C3D" w:rsidRPr="00741C08">
        <w:rPr>
          <w:rFonts w:asciiTheme="minorHAnsi" w:eastAsia="Calibri" w:hAnsiTheme="minorHAnsi" w:cstheme="minorHAnsi"/>
          <w:lang w:val="en-US"/>
        </w:rPr>
        <w:tab/>
      </w:r>
      <w:r w:rsidR="004B5C3D" w:rsidRPr="00741C08">
        <w:rPr>
          <w:rFonts w:asciiTheme="minorHAnsi" w:eastAsia="Calibri" w:hAnsiTheme="minorHAnsi" w:cstheme="minorHAnsi"/>
          <w:lang w:val="en-US"/>
        </w:rPr>
        <w:tab/>
      </w:r>
      <w:r w:rsidR="004B5C3D" w:rsidRPr="00741C08">
        <w:rPr>
          <w:rFonts w:asciiTheme="minorHAnsi" w:eastAsia="Calibri" w:hAnsiTheme="minorHAnsi" w:cstheme="minorHAnsi"/>
          <w:lang w:val="en-US"/>
        </w:rPr>
        <w:tab/>
      </w:r>
      <w:r w:rsidR="004B5C3D" w:rsidRPr="00741C08">
        <w:rPr>
          <w:rFonts w:asciiTheme="minorHAnsi" w:eastAsia="Calibri" w:hAnsiTheme="minorHAnsi" w:cstheme="minorHAnsi"/>
          <w:lang w:val="en-US"/>
        </w:rPr>
        <w:tab/>
      </w:r>
      <w:r w:rsidR="00741C08">
        <w:rPr>
          <w:rFonts w:asciiTheme="minorHAnsi" w:eastAsia="Calibri" w:hAnsiTheme="minorHAnsi" w:cstheme="minorHAnsi"/>
          <w:lang w:val="en-US"/>
        </w:rPr>
        <w:t xml:space="preserve">     </w:t>
      </w:r>
      <w:r>
        <w:rPr>
          <w:rFonts w:asciiTheme="minorHAnsi" w:eastAsia="Calibri" w:hAnsiTheme="minorHAnsi" w:cstheme="minorHAnsi"/>
          <w:lang w:val="en-US"/>
        </w:rPr>
        <w:t>Conf. univ.</w:t>
      </w:r>
      <w:r w:rsidR="00741C08">
        <w:rPr>
          <w:rFonts w:asciiTheme="minorHAnsi" w:eastAsia="Calibri" w:hAnsiTheme="minorHAnsi" w:cstheme="minorHAnsi"/>
          <w:lang w:val="en-US"/>
        </w:rPr>
        <w:t xml:space="preserve"> </w:t>
      </w:r>
      <w:proofErr w:type="gramStart"/>
      <w:r w:rsidR="00741C08">
        <w:rPr>
          <w:rFonts w:asciiTheme="minorHAnsi" w:eastAsia="Calibri" w:hAnsiTheme="minorHAnsi" w:cstheme="minorHAnsi"/>
          <w:lang w:val="en-US"/>
        </w:rPr>
        <w:t>dr.</w:t>
      </w:r>
      <w:r w:rsidR="004B5C3D" w:rsidRPr="00741C08">
        <w:rPr>
          <w:rFonts w:asciiTheme="minorHAnsi" w:eastAsia="Calibri" w:hAnsiTheme="minorHAnsi" w:cstheme="minorHAnsi"/>
          <w:lang w:val="en-US"/>
        </w:rPr>
        <w:t>.</w:t>
      </w:r>
      <w:proofErr w:type="gramEnd"/>
      <w:r w:rsidR="004B5C3D" w:rsidRPr="00741C08">
        <w:rPr>
          <w:rFonts w:asciiTheme="minorHAnsi" w:eastAsia="Calibri" w:hAnsiTheme="minorHAnsi" w:cstheme="minorHAnsi"/>
          <w:lang w:val="en-US"/>
        </w:rPr>
        <w:t xml:space="preserve"> Roxana Toma</w:t>
      </w:r>
    </w:p>
    <w:p w14:paraId="5C94F5E2" w14:textId="77777777" w:rsidR="005F6BF6" w:rsidRPr="00741C08" w:rsidRDefault="005F6BF6" w:rsidP="00802D13">
      <w:pPr>
        <w:rPr>
          <w:rFonts w:asciiTheme="minorHAnsi" w:eastAsia="Calibri" w:hAnsiTheme="minorHAnsi" w:cstheme="minorHAnsi"/>
          <w:lang w:val="en-US"/>
        </w:rPr>
      </w:pPr>
    </w:p>
    <w:p w14:paraId="339B2856" w14:textId="288D4E1E" w:rsidR="005F6BF6" w:rsidRDefault="006A24F2" w:rsidP="00802D13">
      <w:pPr>
        <w:rPr>
          <w:rFonts w:asciiTheme="minorHAnsi" w:eastAsia="Calibri" w:hAnsiTheme="minorHAnsi" w:cstheme="minorHAnsi"/>
          <w:lang w:val="en-US"/>
        </w:rPr>
      </w:pPr>
      <w:r w:rsidRPr="00741C08">
        <w:rPr>
          <w:rFonts w:asciiTheme="minorHAnsi" w:eastAsia="Calibri" w:hAnsiTheme="minorHAnsi" w:cstheme="minorHAnsi"/>
          <w:lang w:val="en-US"/>
        </w:rPr>
        <w:t xml:space="preserve">Date of approval in department   </w:t>
      </w:r>
      <w:r w:rsidR="005F6BF6" w:rsidRPr="00741C08">
        <w:rPr>
          <w:rFonts w:asciiTheme="minorHAnsi" w:eastAsia="Calibri" w:hAnsiTheme="minorHAnsi" w:cstheme="minorHAnsi"/>
          <w:lang w:val="en-US"/>
        </w:rPr>
        <w:t xml:space="preserve">                                                                 </w:t>
      </w:r>
      <w:r w:rsidRPr="00741C08">
        <w:rPr>
          <w:rFonts w:asciiTheme="minorHAnsi" w:eastAsia="Calibri" w:hAnsiTheme="minorHAnsi" w:cstheme="minorHAnsi"/>
          <w:lang w:val="en-US"/>
        </w:rPr>
        <w:t>Director</w:t>
      </w:r>
      <w:r w:rsidR="009C113B" w:rsidRPr="00741C08">
        <w:rPr>
          <w:rFonts w:asciiTheme="minorHAnsi" w:eastAsia="Calibri" w:hAnsiTheme="minorHAnsi" w:cstheme="minorHAnsi"/>
          <w:lang w:val="en-US"/>
        </w:rPr>
        <w:t xml:space="preserve"> of Department</w:t>
      </w:r>
    </w:p>
    <w:p w14:paraId="4FFA93D6" w14:textId="7996DA22" w:rsidR="00741C08" w:rsidRPr="00741C08" w:rsidRDefault="00741C08" w:rsidP="00802D13">
      <w:pPr>
        <w:rPr>
          <w:rFonts w:asciiTheme="minorHAnsi" w:eastAsia="Calibri" w:hAnsiTheme="minorHAnsi" w:cstheme="minorHAnsi"/>
          <w:lang w:val="en-US"/>
        </w:rPr>
      </w:pPr>
      <w:r>
        <w:rPr>
          <w:rFonts w:asciiTheme="minorHAnsi" w:eastAsia="Calibri" w:hAnsiTheme="minorHAnsi" w:cstheme="minorHAnsi"/>
          <w:lang w:val="en-US"/>
        </w:rPr>
        <w:tab/>
      </w:r>
      <w:r>
        <w:rPr>
          <w:rFonts w:asciiTheme="minorHAnsi" w:eastAsia="Calibri" w:hAnsiTheme="minorHAnsi" w:cstheme="minorHAnsi"/>
          <w:lang w:val="en-US"/>
        </w:rPr>
        <w:tab/>
      </w:r>
      <w:r>
        <w:rPr>
          <w:rFonts w:asciiTheme="minorHAnsi" w:eastAsia="Calibri" w:hAnsiTheme="minorHAnsi" w:cstheme="minorHAnsi"/>
          <w:lang w:val="en-US"/>
        </w:rPr>
        <w:tab/>
      </w:r>
      <w:r>
        <w:rPr>
          <w:rFonts w:asciiTheme="minorHAnsi" w:eastAsia="Calibri" w:hAnsiTheme="minorHAnsi" w:cstheme="minorHAnsi"/>
          <w:lang w:val="en-US"/>
        </w:rPr>
        <w:tab/>
      </w:r>
      <w:r>
        <w:rPr>
          <w:rFonts w:asciiTheme="minorHAnsi" w:eastAsia="Calibri" w:hAnsiTheme="minorHAnsi" w:cstheme="minorHAnsi"/>
          <w:lang w:val="en-US"/>
        </w:rPr>
        <w:tab/>
      </w:r>
      <w:r>
        <w:rPr>
          <w:rFonts w:asciiTheme="minorHAnsi" w:eastAsia="Calibri" w:hAnsiTheme="minorHAnsi" w:cstheme="minorHAnsi"/>
          <w:lang w:val="en-US"/>
        </w:rPr>
        <w:tab/>
      </w:r>
      <w:r>
        <w:rPr>
          <w:rFonts w:asciiTheme="minorHAnsi" w:eastAsia="Calibri" w:hAnsiTheme="minorHAnsi" w:cstheme="minorHAnsi"/>
          <w:lang w:val="en-US"/>
        </w:rPr>
        <w:tab/>
      </w:r>
      <w:r>
        <w:rPr>
          <w:rFonts w:asciiTheme="minorHAnsi" w:eastAsia="Calibri" w:hAnsiTheme="minorHAnsi" w:cstheme="minorHAnsi"/>
          <w:lang w:val="en-US"/>
        </w:rPr>
        <w:tab/>
      </w:r>
      <w:r>
        <w:rPr>
          <w:rFonts w:asciiTheme="minorHAnsi" w:eastAsia="Calibri" w:hAnsiTheme="minorHAnsi" w:cstheme="minorHAnsi"/>
          <w:lang w:val="en-US"/>
        </w:rPr>
        <w:tab/>
        <w:t xml:space="preserve">   Prof. univ. dr. Delia </w:t>
      </w:r>
      <w:proofErr w:type="spellStart"/>
      <w:r>
        <w:rPr>
          <w:rFonts w:asciiTheme="minorHAnsi" w:eastAsia="Calibri" w:hAnsiTheme="minorHAnsi" w:cstheme="minorHAnsi"/>
          <w:lang w:val="en-US"/>
        </w:rPr>
        <w:t>Vîrgă</w:t>
      </w:r>
      <w:proofErr w:type="spellEnd"/>
    </w:p>
    <w:sectPr w:rsidR="00741C08" w:rsidRPr="00741C08" w:rsidSect="0086407E">
      <w:headerReference w:type="default" r:id="rId7"/>
      <w:footerReference w:type="even" r:id="rId8"/>
      <w:footerReference w:type="default" r:id="rId9"/>
      <w:headerReference w:type="first" r:id="rId10"/>
      <w:footerReference w:type="first" r:id="rId11"/>
      <w:pgSz w:w="11906" w:h="16838" w:code="9"/>
      <w:pgMar w:top="2170" w:right="1133" w:bottom="1418" w:left="1418" w:header="288" w:footer="8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BB0A3" w14:textId="77777777" w:rsidR="000A114C" w:rsidRDefault="000A114C" w:rsidP="003E226A">
      <w:r>
        <w:separator/>
      </w:r>
    </w:p>
  </w:endnote>
  <w:endnote w:type="continuationSeparator" w:id="0">
    <w:p w14:paraId="02A62920" w14:textId="77777777" w:rsidR="000A114C" w:rsidRDefault="000A114C"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Calibr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11684261"/>
      <w:docPartObj>
        <w:docPartGallery w:val="Page Numbers (Bottom of Page)"/>
        <w:docPartUnique/>
      </w:docPartObj>
    </w:sdtPr>
    <w:sdtContent>
      <w:p w14:paraId="451A4BCF" w14:textId="77777777" w:rsidR="00625028" w:rsidRDefault="00625028" w:rsidP="006250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42831325"/>
      <w:docPartObj>
        <w:docPartGallery w:val="Page Numbers (Bottom of Page)"/>
        <w:docPartUnique/>
      </w:docPartObj>
    </w:sdtPr>
    <w:sdtContent>
      <w:p w14:paraId="1CDB2649" w14:textId="77777777" w:rsidR="00625028" w:rsidRDefault="00625028" w:rsidP="0062502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E588016" w14:textId="77777777" w:rsidR="00625028" w:rsidRDefault="00625028" w:rsidP="00193C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61488" w14:textId="77777777" w:rsidR="00625028" w:rsidRPr="00F85CC7" w:rsidRDefault="00625028" w:rsidP="0086407E">
    <w:pPr>
      <w:ind w:right="360"/>
      <w:rPr>
        <w:rFonts w:ascii="Arial Narrow" w:hAnsi="Arial Narrow" w:cs="Cambria"/>
        <w:color w:val="FFFFFF" w:themeColor="background1"/>
        <w:sz w:val="22"/>
        <w:szCs w:val="20"/>
        <w:lang w:val="en-US"/>
      </w:rPr>
    </w:pPr>
    <w:r>
      <w:rPr>
        <w:noProof/>
        <w:lang w:val="en-GB" w:eastAsia="en-GB"/>
      </w:rPr>
      <mc:AlternateContent>
        <mc:Choice Requires="wps">
          <w:drawing>
            <wp:anchor distT="0" distB="0" distL="114300" distR="114300" simplePos="0" relativeHeight="251665408" behindDoc="1" locked="0" layoutInCell="1" allowOverlap="1" wp14:anchorId="569D3ED3" wp14:editId="50DA7791">
              <wp:simplePos x="0" y="0"/>
              <wp:positionH relativeFrom="column">
                <wp:posOffset>-869950</wp:posOffset>
              </wp:positionH>
              <wp:positionV relativeFrom="paragraph">
                <wp:posOffset>52070</wp:posOffset>
              </wp:positionV>
              <wp:extent cx="7486015" cy="655955"/>
              <wp:effectExtent l="0" t="0" r="19685" b="10795"/>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486015" cy="655955"/>
                      </a:xfrm>
                      <a:prstGeom prst="rect">
                        <a:avLst/>
                      </a:prstGeom>
                      <a:solidFill>
                        <a:srgbClr val="FFFFFF"/>
                      </a:solidFill>
                      <a:ln w="9525">
                        <a:solidFill>
                          <a:sysClr val="window" lastClr="FFFFFF">
                            <a:lumMod val="100000"/>
                            <a:lumOff val="0"/>
                          </a:sysClr>
                        </a:solidFill>
                        <a:miter lim="800000"/>
                        <a:headEnd/>
                        <a:tailEnd/>
                      </a:ln>
                    </wps:spPr>
                    <wps:txbx>
                      <w:txbxContent>
                        <w:p w14:paraId="61AD8C0F" w14:textId="77777777" w:rsidR="00625028" w:rsidRPr="00713E4D" w:rsidRDefault="00625028"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625028" w:rsidRPr="00713E4D" w:rsidRDefault="00625028"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625028" w:rsidRDefault="00625028" w:rsidP="00B46A70">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p w14:paraId="28BFC13D" w14:textId="77777777" w:rsidR="00625028" w:rsidRDefault="0062502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9D3ED3" id="_x0000_t202" coordsize="21600,21600" o:spt="202" path="m,l,21600r21600,l21600,xe">
              <v:stroke joinstyle="miter"/>
              <v:path gradientshapeok="t" o:connecttype="rect"/>
            </v:shapetype>
            <v:shape id="Text Box 3" o:spid="_x0000_s1027" type="#_x0000_t202" style="position:absolute;margin-left:-68.5pt;margin-top:4.1pt;width:589.45pt;height:51.6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nJEQgIAAIYEAAAOAAAAZHJzL2Uyb0RvYy54bWysVNuO2yAQfa/Uf0C8N3bSeDex4qza3aaq&#10;tL1Iu/0ADDhG5VYgsdOv3wGSNGnfqvoBwTCcmTNnxqu7UUm0584Loxs8nZQYcU0NE3rb4O/PmzcL&#10;jHwgmhFpNG/wgXt8t379ajXYms9MbyTjDgGI9vVgG9yHYOui8LTniviJsVzDZWecIgGOblswRwZA&#10;V7KYleVNMRjHrDOUew/Wh3yJ1wm/6zgNX7vO84BkgyG3kFaX1jauxXpF6q0jthf0mAb5hywUERqC&#10;nqEeSCBo58RfUEpQZ7zpwoQaVZiuE5QnDsBmWv7B5qknlicuUBxvz2Xy/w+Wftl/c0iwBs9AKU0U&#10;aPTMx4DemxG9jeUZrK/B68mCXxjBDDInqt4+GvrDg0tx4ZMf+OjdDp8NAzyyCya9GDunYpGANgIY&#10;0ONw1iDGpGC8nS9uymmFEYW7m6paVlXMoiD16bV1PnzkRqG4abADjRM62T/6kF1PLjGYN1KwjZAy&#10;Hdy2vZcO7Qn0wyZ9R/QrN6nR0OBlNasy0yuIgz8jQCMyM2AkiQ9gPEPGUHKngH6ONC3jl5sN7NCS&#10;2Z5MQM0nzMTyKg8lAkyHFKrBiwuInhP2QTPgSupAhMx7wJH6KEasf1YijO2Y9J2exGwNO4A6zuRh&#10;gOGFTW/cL4wGGIQG+5874jiw+qSh05bT+TxOTjrMq9sZHNzlTXt5QzQFqAYHjPL2PuRp21kntj1E&#10;ys2jzTvoik4kwWL75KyO6UOzp2IcBzNO0+U5ef3+faxfAAAA//8DAFBLAwQUAAYACAAAACEAQssR&#10;AuIAAAALAQAADwAAAGRycy9kb3ducmV2LnhtbEyPS2vDMBCE74X8B7GBXkoiK2kedS2HUDCBBAJ5&#10;0LNibW1Ta2UkJXH/fZVTe5tlhtlvslVvWnZD5xtLEsQ4AYZUWt1QJeF8KkZLYD4o0qq1hBJ+0MMq&#10;HzxlKtX2Tge8HUPFYgn5VEmoQ+hSzn1Zo1F+bDuk6H1ZZ1SIp6u4duoey03LJ0ky50Y1FD/UqsOP&#10;Gsvv49VI+Jzu0RWbl7DfHNZzuy12ttrupHwe9ut3YAH78BeGB35EhzwyXeyVtGethJGYLuKYIGE5&#10;AfYIJK/iDdglKiFmwPOM/9+Q/wIAAP//AwBQSwECLQAUAAYACAAAACEAtoM4kv4AAADhAQAAEwAA&#10;AAAAAAAAAAAAAAAAAAAAW0NvbnRlbnRfVHlwZXNdLnhtbFBLAQItABQABgAIAAAAIQA4/SH/1gAA&#10;AJQBAAALAAAAAAAAAAAAAAAAAC8BAABfcmVscy8ucmVsc1BLAQItABQABgAIAAAAIQDw7nJEQgIA&#10;AIYEAAAOAAAAAAAAAAAAAAAAAC4CAABkcnMvZTJvRG9jLnhtbFBLAQItABQABgAIAAAAIQBCyxEC&#10;4gAAAAsBAAAPAAAAAAAAAAAAAAAAAJwEAABkcnMvZG93bnJldi54bWxQSwUGAAAAAAQABADzAAAA&#10;qwUAAAAA&#10;" strokecolor="white">
              <v:path arrowok="t"/>
              <v:textbox>
                <w:txbxContent>
                  <w:p w14:paraId="61AD8C0F" w14:textId="77777777" w:rsidR="00625028" w:rsidRPr="00713E4D" w:rsidRDefault="00625028" w:rsidP="00B46A70">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9E30E76" w14:textId="77777777" w:rsidR="00625028" w:rsidRPr="00713E4D" w:rsidRDefault="00625028" w:rsidP="00B46A70">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r>
                      <w:rPr>
                        <w:rFonts w:ascii="Arial" w:hAnsi="Arial" w:cs="Arial"/>
                        <w:color w:val="A6A6A6" w:themeColor="background1" w:themeShade="A6"/>
                        <w:sz w:val="17"/>
                        <w:szCs w:val="17"/>
                        <w:shd w:val="clear" w:color="auto" w:fill="FFFFFF"/>
                      </w:rPr>
                      <w:t xml:space="preserve"> </w:t>
                    </w:r>
                  </w:p>
                  <w:p w14:paraId="76AEBE19" w14:textId="77777777" w:rsidR="00625028" w:rsidRDefault="00625028" w:rsidP="00B46A70">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p w14:paraId="28BFC13D" w14:textId="77777777" w:rsidR="00625028" w:rsidRDefault="00625028"/>
                </w:txbxContent>
              </v:textbox>
            </v:shape>
          </w:pict>
        </mc:Fallback>
      </mc:AlternateContent>
    </w:r>
    <w:hyperlink r:id="rId5" w:history="1">
      <w:r w:rsidRPr="00F85CC7">
        <w:rPr>
          <w:rStyle w:val="Hyperlink"/>
          <w:rFonts w:ascii="Arial Narrow" w:hAnsi="Arial Narrow" w:cs="Cambria"/>
          <w:color w:val="FFFFFF" w:themeColor="background1"/>
          <w:sz w:val="22"/>
          <w:szCs w:val="20"/>
          <w:lang w:val="en-US"/>
        </w:rPr>
        <w:t>Website: http://www.uvt.ro/</w:t>
      </w:r>
    </w:hyperlink>
  </w:p>
  <w:p w14:paraId="5C2E93B3" w14:textId="77777777" w:rsidR="00625028" w:rsidRPr="0098190E" w:rsidRDefault="00625028">
    <w:pPr>
      <w:pStyle w:val="Footer"/>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24CDF" w14:textId="77777777" w:rsidR="00625028" w:rsidRDefault="00625028">
    <w:pPr>
      <w:pStyle w:val="Footer"/>
    </w:pPr>
    <w:r>
      <w:rPr>
        <w:rFonts w:ascii="Arial Narrow" w:hAnsi="Arial Narrow" w:cs="Cambria"/>
        <w:noProof/>
        <w:color w:val="548DD4"/>
        <w:sz w:val="22"/>
        <w:szCs w:val="20"/>
        <w:lang w:val="en-GB" w:eastAsia="en-GB"/>
      </w:rPr>
      <mc:AlternateContent>
        <mc:Choice Requires="wps">
          <w:drawing>
            <wp:anchor distT="0" distB="0" distL="114300" distR="114300" simplePos="0" relativeHeight="251699200" behindDoc="0" locked="0" layoutInCell="1" allowOverlap="1" wp14:anchorId="152657B9" wp14:editId="7B000701">
              <wp:simplePos x="0" y="0"/>
              <wp:positionH relativeFrom="margin">
                <wp:align>center</wp:align>
              </wp:positionH>
              <wp:positionV relativeFrom="paragraph">
                <wp:posOffset>0</wp:posOffset>
              </wp:positionV>
              <wp:extent cx="7286625" cy="655955"/>
              <wp:effectExtent l="0" t="0" r="3175" b="444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6625" cy="655955"/>
                      </a:xfrm>
                      <a:prstGeom prst="rect">
                        <a:avLst/>
                      </a:prstGeom>
                      <a:solidFill>
                        <a:srgbClr val="FFFFFF"/>
                      </a:solidFill>
                      <a:ln w="9525">
                        <a:solidFill>
                          <a:schemeClr val="bg1">
                            <a:lumMod val="100000"/>
                            <a:lumOff val="0"/>
                          </a:schemeClr>
                        </a:solidFill>
                        <a:miter lim="800000"/>
                        <a:headEnd/>
                        <a:tailEnd/>
                      </a:ln>
                    </wps:spPr>
                    <wps:txbx>
                      <w:txbxContent>
                        <w:p w14:paraId="73CB56F0" w14:textId="77777777" w:rsidR="00625028" w:rsidRPr="00713E4D" w:rsidRDefault="00625028"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625028" w:rsidRPr="00713E4D" w:rsidRDefault="00625028"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1" w:history="1">
                            <w:r w:rsidRPr="00C14CCA">
                              <w:rPr>
                                <w:rStyle w:val="Hyperlink"/>
                                <w:rFonts w:ascii="Arial" w:hAnsi="Arial" w:cs="Arial"/>
                                <w:sz w:val="17"/>
                                <w:szCs w:val="17"/>
                                <w:shd w:val="clear" w:color="auto" w:fill="FFFFFF"/>
                              </w:rPr>
                              <w:t>secretariat@e-uvt.ro</w:t>
                            </w:r>
                          </w:hyperlink>
                        </w:p>
                        <w:p w14:paraId="71F3A33F" w14:textId="77777777" w:rsidR="00625028" w:rsidRDefault="00625028" w:rsidP="0086407E">
                          <w:pPr>
                            <w:jc w:val="center"/>
                          </w:pPr>
                          <w:r>
                            <w:rPr>
                              <w:rFonts w:ascii="Arial" w:hAnsi="Arial" w:cs="Arial"/>
                              <w:color w:val="A6A6A6" w:themeColor="background1" w:themeShade="A6"/>
                              <w:sz w:val="17"/>
                              <w:szCs w:val="17"/>
                              <w:shd w:val="clear" w:color="auto" w:fill="FFFFFF"/>
                            </w:rPr>
                            <w:t xml:space="preserve">Website: </w:t>
                          </w:r>
                          <w:hyperlink r:id="rId2" w:history="1">
                            <w:r w:rsidRPr="00C14CCA">
                              <w:rPr>
                                <w:rStyle w:val="Hyperlink"/>
                                <w:rFonts w:ascii="Arial" w:hAnsi="Arial" w:cs="Arial"/>
                                <w:sz w:val="17"/>
                                <w:szCs w:val="17"/>
                                <w:shd w:val="clear" w:color="auto" w:fill="FFFFFF"/>
                              </w:rPr>
                              <w:t>www.uvt.ro</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2657B9" id="_x0000_t202" coordsize="21600,21600" o:spt="202" path="m,l,21600r21600,l21600,xe">
              <v:stroke joinstyle="miter"/>
              <v:path gradientshapeok="t" o:connecttype="rect"/>
            </v:shapetype>
            <v:shape id="_x0000_s1029" type="#_x0000_t202" style="position:absolute;margin-left:0;margin-top:0;width:573.75pt;height:51.65pt;z-index:251699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1taRwIAAI4EAAAOAAAAZHJzL2Uyb0RvYy54bWysVNtu2zAMfR+wfxD0vjjJ4jQx4hRdugwD&#10;ugvQ7gNkWbaFSaImKbG7ry8lp1m6vg3zgyBS0uHhIenN9aAVOQrnJZiSziZTSoThUEvTlvTHw/7d&#10;ihIfmKmZAiNK+ig8vd6+fbPpbSHm0IGqhSMIYnzR25J2IdgiyzzvhGZ+AlYYPGzAaRbQdG1WO9Yj&#10;ulbZfDpdZj242jrgwnv03o6HdJvwm0bw8K1pvAhElRS5hbS6tFZxzbYbVrSO2U7yEw32Dyw0kwaD&#10;nqFuWWDk4OQrKC25Aw9NmHDQGTSN5CLlgNnMpn9lc98xK1IuKI63Z5n8/4PlX4/fHZF1SdeUGKax&#10;RA9iCOQDDOR9VKe3vsBL9xavhQHdWOWUqbd3wH96YmDXMdOKG+eg7wSrkd0svswuno44PoJU/Reo&#10;MQw7BEhAQ+N0lA7FIIiOVXo8VyZS4ei8mq+Wy3lOCcezZZ6v8zyFYMXza+t8+CRAk7gpqcPKJ3R2&#10;vPMhsmHF85UYzIOS9V4qlQzXVjvlyJFhl+zTd0J/cU0Z0qNOOfJ4DREbVpxBqnYUSR00ZjsCz6bx&#10;i8CsQD/25ehPLqSXej5CJLIvImsZcEqU1CVdXaBEtT+aOiEGJtW4RyhlTvJHxUftw1ANqc7nqlZQ&#10;P2I9HIxDgUOMmw7cb0p6HIiS+l8H5gQl6rPBmq5ni0WcoGQs8qs5Gu7ypLo8YYYjVEkDJeN2F8ap&#10;O1gn2w4jjQIZuME+aGQqUWyYkdWJPjZ9EuM0oHGqLu10689vZPsEAAD//wMAUEsDBBQABgAIAAAA&#10;IQCcPlk33QAAAAYBAAAPAAAAZHJzL2Rvd25yZXYueG1sTI9BT8MwDIXvSPyHyJO4sWRsjFGaTgjE&#10;bhOiTINj2nhtReNUTbaV/Xo8LnCxnvWs9z6ny8G14oB9aDxpmIwVCKTS24YqDZv3l+sFiBANWdN6&#10;Qg3fGGCZXV6kJrH+SG94yGMlOIRCYjTUMXaJlKGs0Zkw9h0SezvfOxN57Stpe3PkcNfKG6Xm0pmG&#10;uKE2HT7VWH7le6chlGq+fZ3l249CrvB0b+3z52qt9dVoeHwAEXGIf8dwxmd0yJip8HuyQbQa+JH4&#10;O8/eZHZ3C6JgpaZTkFkq/+NnPwAAAP//AwBQSwECLQAUAAYACAAAACEAtoM4kv4AAADhAQAAEwAA&#10;AAAAAAAAAAAAAAAAAAAAW0NvbnRlbnRfVHlwZXNdLnhtbFBLAQItABQABgAIAAAAIQA4/SH/1gAA&#10;AJQBAAALAAAAAAAAAAAAAAAAAC8BAABfcmVscy8ucmVsc1BLAQItABQABgAIAAAAIQBz21taRwIA&#10;AI4EAAAOAAAAAAAAAAAAAAAAAC4CAABkcnMvZTJvRG9jLnhtbFBLAQItABQABgAIAAAAIQCcPlk3&#10;3QAAAAYBAAAPAAAAAAAAAAAAAAAAAKEEAABkcnMvZG93bnJldi54bWxQSwUGAAAAAAQABADzAAAA&#10;qwUAAAAA&#10;" strokecolor="white [3212]">
              <v:textbox>
                <w:txbxContent>
                  <w:p w14:paraId="73CB56F0" w14:textId="77777777" w:rsidR="00625028" w:rsidRPr="00713E4D" w:rsidRDefault="00625028" w:rsidP="0086407E">
                    <w:pPr>
                      <w:ind w:left="-426" w:right="-158"/>
                      <w:jc w:val="center"/>
                      <w:rPr>
                        <w:rFonts w:ascii="Arial" w:hAnsi="Arial" w:cs="Arial"/>
                        <w:color w:val="A6A6A6" w:themeColor="background1" w:themeShade="A6"/>
                        <w:sz w:val="17"/>
                        <w:szCs w:val="17"/>
                        <w:shd w:val="clear" w:color="auto" w:fill="FFFFFF"/>
                      </w:rPr>
                    </w:pPr>
                    <w:r>
                      <w:rPr>
                        <w:rFonts w:ascii="Arial" w:hAnsi="Arial" w:cs="Arial"/>
                        <w:color w:val="A6A6A6" w:themeColor="background1" w:themeShade="A6"/>
                        <w:sz w:val="17"/>
                        <w:szCs w:val="17"/>
                        <w:shd w:val="clear" w:color="auto" w:fill="FFFFFF"/>
                      </w:rPr>
                      <w:t xml:space="preserve">Adresă poștală: </w:t>
                    </w:r>
                    <w:r w:rsidRPr="00713E4D">
                      <w:rPr>
                        <w:rFonts w:ascii="Arial" w:hAnsi="Arial" w:cs="Arial"/>
                        <w:color w:val="A6A6A6" w:themeColor="background1" w:themeShade="A6"/>
                        <w:sz w:val="17"/>
                        <w:szCs w:val="17"/>
                        <w:shd w:val="clear" w:color="auto" w:fill="FFFFFF"/>
                      </w:rPr>
                      <w:t>Bd. Vasile Pârvan nr. 4,</w:t>
                    </w:r>
                    <w:r>
                      <w:rPr>
                        <w:rFonts w:ascii="Arial" w:hAnsi="Arial" w:cs="Arial"/>
                        <w:color w:val="A6A6A6" w:themeColor="background1" w:themeShade="A6"/>
                        <w:sz w:val="17"/>
                        <w:szCs w:val="17"/>
                        <w:shd w:val="clear" w:color="auto" w:fill="FFFFFF"/>
                      </w:rPr>
                      <w:t xml:space="preserve"> cod poștal </w:t>
                    </w:r>
                    <w:r w:rsidRPr="00713E4D">
                      <w:rPr>
                        <w:rFonts w:ascii="Arial" w:hAnsi="Arial" w:cs="Arial"/>
                        <w:color w:val="A6A6A6" w:themeColor="background1" w:themeShade="A6"/>
                        <w:sz w:val="17"/>
                        <w:szCs w:val="17"/>
                        <w:shd w:val="clear" w:color="auto" w:fill="FFFFFF"/>
                      </w:rPr>
                      <w:t>300223</w:t>
                    </w:r>
                    <w:r>
                      <w:rPr>
                        <w:rFonts w:ascii="Arial" w:hAnsi="Arial" w:cs="Arial"/>
                        <w:color w:val="A6A6A6" w:themeColor="background1" w:themeShade="A6"/>
                        <w:sz w:val="17"/>
                        <w:szCs w:val="17"/>
                        <w:shd w:val="clear" w:color="auto" w:fill="FFFFFF"/>
                      </w:rPr>
                      <w:t>,</w:t>
                    </w:r>
                    <w:r w:rsidRPr="00713E4D">
                      <w:rPr>
                        <w:rFonts w:ascii="Arial" w:hAnsi="Arial" w:cs="Arial"/>
                        <w:color w:val="A6A6A6" w:themeColor="background1" w:themeShade="A6"/>
                        <w:sz w:val="17"/>
                        <w:szCs w:val="17"/>
                        <w:shd w:val="clear" w:color="auto" w:fill="FFFFFF"/>
                      </w:rPr>
                      <w:t xml:space="preserve"> Timi</w:t>
                    </w:r>
                    <w:r>
                      <w:rPr>
                        <w:rFonts w:ascii="Arial" w:hAnsi="Arial" w:cs="Arial"/>
                        <w:color w:val="A6A6A6" w:themeColor="background1" w:themeShade="A6"/>
                        <w:sz w:val="17"/>
                        <w:szCs w:val="17"/>
                        <w:shd w:val="clear" w:color="auto" w:fill="FFFFFF"/>
                      </w:rPr>
                      <w:t>ș</w:t>
                    </w:r>
                    <w:r w:rsidRPr="00713E4D">
                      <w:rPr>
                        <w:rFonts w:ascii="Arial" w:hAnsi="Arial" w:cs="Arial"/>
                        <w:color w:val="A6A6A6" w:themeColor="background1" w:themeShade="A6"/>
                        <w:sz w:val="17"/>
                        <w:szCs w:val="17"/>
                        <w:shd w:val="clear" w:color="auto" w:fill="FFFFFF"/>
                      </w:rPr>
                      <w:t>oara,</w:t>
                    </w:r>
                    <w:r>
                      <w:rPr>
                        <w:rFonts w:ascii="Arial" w:hAnsi="Arial" w:cs="Arial"/>
                        <w:color w:val="A6A6A6" w:themeColor="background1" w:themeShade="A6"/>
                        <w:sz w:val="17"/>
                        <w:szCs w:val="17"/>
                        <w:shd w:val="clear" w:color="auto" w:fill="FFFFFF"/>
                      </w:rPr>
                      <w:t xml:space="preserve"> jud. Timiș,</w:t>
                    </w:r>
                    <w:r w:rsidRPr="00713E4D">
                      <w:rPr>
                        <w:rFonts w:ascii="Arial" w:hAnsi="Arial" w:cs="Arial"/>
                        <w:color w:val="A6A6A6" w:themeColor="background1" w:themeShade="A6"/>
                        <w:sz w:val="17"/>
                        <w:szCs w:val="17"/>
                        <w:shd w:val="clear" w:color="auto" w:fill="FFFFFF"/>
                      </w:rPr>
                      <w:t xml:space="preserve"> România</w:t>
                    </w:r>
                    <w:r w:rsidRPr="00713E4D">
                      <w:rPr>
                        <w:rFonts w:ascii="Arial" w:hAnsi="Arial" w:cs="Arial"/>
                        <w:color w:val="A6A6A6" w:themeColor="background1" w:themeShade="A6"/>
                        <w:sz w:val="17"/>
                        <w:szCs w:val="17"/>
                      </w:rPr>
                      <w:br/>
                    </w:r>
                    <w:r>
                      <w:rPr>
                        <w:rFonts w:ascii="Arial" w:hAnsi="Arial" w:cs="Arial"/>
                        <w:color w:val="A6A6A6" w:themeColor="background1" w:themeShade="A6"/>
                        <w:sz w:val="17"/>
                        <w:szCs w:val="17"/>
                        <w:shd w:val="clear" w:color="auto" w:fill="FFFFFF"/>
                      </w:rPr>
                      <w:t>Număr de t</w:t>
                    </w:r>
                    <w:r w:rsidRPr="00713E4D">
                      <w:rPr>
                        <w:rFonts w:ascii="Arial" w:hAnsi="Arial" w:cs="Arial"/>
                        <w:color w:val="A6A6A6" w:themeColor="background1" w:themeShade="A6"/>
                        <w:sz w:val="17"/>
                        <w:szCs w:val="17"/>
                        <w:shd w:val="clear" w:color="auto" w:fill="FFFFFF"/>
                      </w:rPr>
                      <w:t>el</w:t>
                    </w:r>
                    <w:r>
                      <w:rPr>
                        <w:rFonts w:ascii="Arial" w:hAnsi="Arial" w:cs="Arial"/>
                        <w:color w:val="A6A6A6" w:themeColor="background1" w:themeShade="A6"/>
                        <w:sz w:val="17"/>
                        <w:szCs w:val="17"/>
                        <w:shd w:val="clear" w:color="auto" w:fill="FFFFFF"/>
                      </w:rPr>
                      <w:t>efon</w:t>
                    </w:r>
                    <w:r w:rsidRPr="00713E4D">
                      <w:rPr>
                        <w:rFonts w:ascii="Arial" w:hAnsi="Arial" w:cs="Arial"/>
                        <w:color w:val="A6A6A6" w:themeColor="background1" w:themeShade="A6"/>
                        <w:sz w:val="17"/>
                        <w:szCs w:val="17"/>
                        <w:shd w:val="clear" w:color="auto" w:fill="FFFFFF"/>
                      </w:rPr>
                      <w:t>: +40-(0)256-592.300 (310)</w:t>
                    </w:r>
                  </w:p>
                  <w:p w14:paraId="5AD329B3" w14:textId="77777777" w:rsidR="00625028" w:rsidRPr="00713E4D" w:rsidRDefault="00625028" w:rsidP="0086407E">
                    <w:pPr>
                      <w:ind w:left="-426" w:right="-158"/>
                      <w:jc w:val="center"/>
                      <w:rPr>
                        <w:rFonts w:ascii="Arial" w:hAnsi="Arial" w:cs="Arial"/>
                        <w:color w:val="A6A6A6" w:themeColor="background1" w:themeShade="A6"/>
                        <w:sz w:val="17"/>
                        <w:szCs w:val="17"/>
                      </w:rPr>
                    </w:pPr>
                    <w:r>
                      <w:rPr>
                        <w:rFonts w:ascii="Arial" w:hAnsi="Arial" w:cs="Arial"/>
                        <w:color w:val="A6A6A6" w:themeColor="background1" w:themeShade="A6"/>
                        <w:sz w:val="17"/>
                        <w:szCs w:val="17"/>
                      </w:rPr>
                      <w:t>Adresă de e-</w:t>
                    </w:r>
                    <w:r w:rsidRPr="00713E4D">
                      <w:rPr>
                        <w:rFonts w:ascii="Arial" w:hAnsi="Arial" w:cs="Arial"/>
                        <w:color w:val="A6A6A6" w:themeColor="background1" w:themeShade="A6"/>
                        <w:sz w:val="17"/>
                        <w:szCs w:val="17"/>
                      </w:rPr>
                      <w:t xml:space="preserve">mail: </w:t>
                    </w:r>
                    <w:hyperlink r:id="rId3" w:history="1">
                      <w:r w:rsidRPr="00C14CCA">
                        <w:rPr>
                          <w:rStyle w:val="Hyperlink"/>
                          <w:rFonts w:ascii="Arial" w:hAnsi="Arial" w:cs="Arial"/>
                          <w:sz w:val="17"/>
                          <w:szCs w:val="17"/>
                          <w:shd w:val="clear" w:color="auto" w:fill="FFFFFF"/>
                        </w:rPr>
                        <w:t>secretariat@e-uvt.ro</w:t>
                      </w:r>
                    </w:hyperlink>
                  </w:p>
                  <w:p w14:paraId="71F3A33F" w14:textId="77777777" w:rsidR="00625028" w:rsidRDefault="00625028" w:rsidP="0086407E">
                    <w:pPr>
                      <w:jc w:val="center"/>
                    </w:pPr>
                    <w:r>
                      <w:rPr>
                        <w:rFonts w:ascii="Arial" w:hAnsi="Arial" w:cs="Arial"/>
                        <w:color w:val="A6A6A6" w:themeColor="background1" w:themeShade="A6"/>
                        <w:sz w:val="17"/>
                        <w:szCs w:val="17"/>
                        <w:shd w:val="clear" w:color="auto" w:fill="FFFFFF"/>
                      </w:rPr>
                      <w:t xml:space="preserve">Website: </w:t>
                    </w:r>
                    <w:hyperlink r:id="rId4" w:history="1">
                      <w:r w:rsidRPr="00C14CCA">
                        <w:rPr>
                          <w:rStyle w:val="Hyperlink"/>
                          <w:rFonts w:ascii="Arial" w:hAnsi="Arial" w:cs="Arial"/>
                          <w:sz w:val="17"/>
                          <w:szCs w:val="17"/>
                          <w:shd w:val="clear" w:color="auto" w:fill="FFFFFF"/>
                        </w:rPr>
                        <w:t>www.uvt.ro</w:t>
                      </w:r>
                    </w:hyperlink>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01BBA" w14:textId="77777777" w:rsidR="000A114C" w:rsidRDefault="000A114C" w:rsidP="003E226A">
      <w:r>
        <w:separator/>
      </w:r>
    </w:p>
  </w:footnote>
  <w:footnote w:type="continuationSeparator" w:id="0">
    <w:p w14:paraId="23AFF3C0" w14:textId="77777777" w:rsidR="000A114C" w:rsidRDefault="000A114C" w:rsidP="003E2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F025B" w14:textId="36824F5C" w:rsidR="00625028" w:rsidRDefault="00625028" w:rsidP="00802D13">
    <w:pPr>
      <w:pStyle w:val="Header"/>
      <w:tabs>
        <w:tab w:val="clear" w:pos="4536"/>
        <w:tab w:val="clear" w:pos="9072"/>
      </w:tabs>
      <w:ind w:right="-158"/>
    </w:pPr>
    <w:bookmarkStart w:id="0" w:name="_Hlk52889598"/>
    <w:bookmarkStart w:id="1" w:name="_Hlk52889599"/>
    <w:bookmarkStart w:id="2" w:name="_Hlk52889616"/>
    <w:bookmarkStart w:id="3" w:name="_Hlk52889617"/>
    <w:r>
      <w:rPr>
        <w:noProof/>
        <w:lang w:val="en-GB" w:eastAsia="en-GB"/>
      </w:rPr>
      <w:drawing>
        <wp:anchor distT="0" distB="0" distL="114300" distR="114300" simplePos="0" relativeHeight="251693056" behindDoc="0" locked="0" layoutInCell="1" allowOverlap="1" wp14:anchorId="4A5C2894" wp14:editId="113D56A7">
          <wp:simplePos x="0" y="0"/>
          <wp:positionH relativeFrom="page">
            <wp:posOffset>457200</wp:posOffset>
          </wp:positionH>
          <wp:positionV relativeFrom="paragraph">
            <wp:posOffset>2268</wp:posOffset>
          </wp:positionV>
          <wp:extent cx="2476500" cy="852805"/>
          <wp:effectExtent l="0" t="0" r="0" b="0"/>
          <wp:wrapNone/>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Pr>
        <w:noProof/>
        <w:lang w:val="en-GB" w:eastAsia="en-GB"/>
      </w:rPr>
      <mc:AlternateContent>
        <mc:Choice Requires="wps">
          <w:drawing>
            <wp:anchor distT="0" distB="0" distL="114300" distR="114300" simplePos="0" relativeHeight="251658240" behindDoc="0" locked="0" layoutInCell="1" allowOverlap="1" wp14:anchorId="79C0A4D4" wp14:editId="1146101D">
              <wp:simplePos x="0" y="0"/>
              <wp:positionH relativeFrom="column">
                <wp:posOffset>1812290</wp:posOffset>
              </wp:positionH>
              <wp:positionV relativeFrom="paragraph">
                <wp:posOffset>436880</wp:posOffset>
              </wp:positionV>
              <wp:extent cx="4751070" cy="375920"/>
              <wp:effectExtent l="0" t="0"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B769" w14:textId="77089BA0" w:rsidR="00625028" w:rsidRPr="007A49D1" w:rsidRDefault="00625028"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625028" w:rsidRDefault="00625028" w:rsidP="007A49D1">
                          <w:pPr>
                            <w:pStyle w:val="Subtitle"/>
                            <w:spacing w:after="0"/>
                            <w:jc w:val="right"/>
                          </w:pPr>
                          <w:r w:rsidRPr="00884B42">
                            <w:t>UNIVERSITATEA DE VEST DIN TIMIȘOARA</w:t>
                          </w:r>
                        </w:p>
                        <w:p w14:paraId="2EBF2811" w14:textId="77777777" w:rsidR="00625028" w:rsidRPr="002A2C06" w:rsidRDefault="00625028" w:rsidP="002A2C06">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0A4D4" id="_x0000_t202" coordsize="21600,21600" o:spt="202" path="m,l,21600r21600,l21600,xe">
              <v:stroke joinstyle="miter"/>
              <v:path gradientshapeok="t" o:connecttype="rect"/>
            </v:shapetype>
            <v:shape id="Text Box 1" o:spid="_x0000_s1026" type="#_x0000_t202" style="position:absolute;margin-left:142.7pt;margin-top:34.4pt;width:374.1pt;height:2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998dwIAAPkEAAAOAAAAZHJzL2Uyb0RvYy54bWysVNuO2yAQfa/Uf0C8Z32ps4mtOKtmt6kq&#10;bS/Sbj+AAI5RMVAgsber/nsHnGSzvUhVVT9gYIZhzpwzLK6GTqI9t05oVePsIsWIK6qZUNsaf75f&#10;T+YYOU8UI1IrXuMH7vDV8uWLRW8qnutWS8YtgiDKVb2pceu9qZLE0ZZ3xF1owxUYG2074mFptwmz&#10;pIfonUzyNL1Mem2ZsZpy52D3ZjTiZYzfNJz6j03juEeyxpCbj6ON4yaMyXJBqq0lphX0kAb5hyw6&#10;IhRcegp1QzxBOyt+CdUJarXTjb+gukt00wjKIwZAk6U/oblrieERCxTHmVOZ3P8LSz/sP1kkWI3z&#10;EiNFOuDong8erfSAslCe3rgKvO4M+PkBtoHmCNWZW02/OHBJznzGAy54b/r3mkE8svM6nhga24Ui&#10;AWwEYYCPhxMH4U4Km8VsmqUzMFGwvZpNyzySlJDqeNpY599y3aEwqbEFjmN0sr91PmRDqqNLuMxp&#10;KdhaSBkXdru5lhbtCehhHb+AEY48c5MqOCsdjo3mcQeShDuCLaQb+X0ss7xIV3k5WV/OZ5NiXUwn&#10;5SydT9KsXJWXaVEWN+vvIcGsqFrBGFe3QvGj1rLi77g8qH5USVQb6mtcTvPpyMUfQabx+x3ITnho&#10;PSm6Gs9PTqRqOWFvFAPYpPJEyHGePE8/lgxqcPzHqkQZBOZHDfhhM0CUoI2NZg8gCKuBL6AW3guY&#10;tNp+w6iH3qux+7ojlmMk3ykQd5kVRWjWuCimM5AAsueWzbmFKAqhauwxGqfXfmzwnbFi28JNo16V&#10;fg1CbETUyFNWACEsoL8imMNbEBr4fB29nl6s5Q8AAAD//wMAUEsDBBQABgAIAAAAIQDtHz1n3wAA&#10;AAsBAAAPAAAAZHJzL2Rvd25yZXYueG1sTI/BTsMwDIbvSLxDZCRuLKGDEpWmE0LisgMSgzGOWWua&#10;ao1TNelW3h7vBDdb/vT7+8vV7HtxxDF2gQzcLhQIpDo0HbUGPt5fbjSImCw1tg+EBn4wwqq6vCht&#10;0YQTveFxk1rBIRQLa8ClNBRSxtqht3ERBiS+fYfR28Tr2MpmtCcO973MlMqltx3xB2cHfHZYHzaT&#10;N4B6O329pqmjXe7c4fNhvVPbtTHXV/PTI4iEc/qD4azP6lCx0z5M1ETRG8j0/R2jBnLNFc6AWi5z&#10;EHueMq1AVqX836H6BQAA//8DAFBLAQItABQABgAIAAAAIQC2gziS/gAAAOEBAAATAAAAAAAAAAAA&#10;AAAAAAAAAABbQ29udGVudF9UeXBlc10ueG1sUEsBAi0AFAAGAAgAAAAhADj9If/WAAAAlAEAAAsA&#10;AAAAAAAAAAAAAAAALwEAAF9yZWxzLy5yZWxzUEsBAi0AFAAGAAgAAAAhACvP33x3AgAA+QQAAA4A&#10;AAAAAAAAAAAAAAAALgIAAGRycy9lMm9Eb2MueG1sUEsBAi0AFAAGAAgAAAAhAO0fPWffAAAACwEA&#10;AA8AAAAAAAAAAAAAAAAA0QQAAGRycy9kb3ducmV2LnhtbFBLBQYAAAAABAAEAPMAAADdBQAAAAA=&#10;" stroked="f">
              <v:path arrowok="t"/>
              <v:textbox>
                <w:txbxContent>
                  <w:p w14:paraId="4B19B769" w14:textId="77089BA0" w:rsidR="00625028" w:rsidRPr="007A49D1" w:rsidRDefault="00625028" w:rsidP="007A49D1">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w:t>
                    </w:r>
                  </w:p>
                  <w:p w14:paraId="349E0F56" w14:textId="77777777" w:rsidR="00625028" w:rsidRDefault="00625028" w:rsidP="007A49D1">
                    <w:pPr>
                      <w:pStyle w:val="Subtitle"/>
                      <w:spacing w:after="0"/>
                      <w:jc w:val="right"/>
                    </w:pPr>
                    <w:r w:rsidRPr="00884B42">
                      <w:t>UNIVERSITATEA DE VEST DIN TIMIȘOARA</w:t>
                    </w:r>
                  </w:p>
                  <w:p w14:paraId="2EBF2811" w14:textId="77777777" w:rsidR="00625028" w:rsidRPr="002A2C06" w:rsidRDefault="00625028" w:rsidP="002A2C06">
                    <w:pPr>
                      <w:jc w:val="right"/>
                      <w:rPr>
                        <w:rFonts w:ascii="Calibri" w:hAnsi="Calibri"/>
                      </w:rPr>
                    </w:pPr>
                  </w:p>
                </w:txbxContent>
              </v:textbox>
            </v:shape>
          </w:pict>
        </mc:Fallback>
      </mc:AlternateContent>
    </w:r>
    <w:r>
      <w:rPr>
        <w:noProof/>
        <w:lang w:val="en-GB" w:eastAsia="en-GB"/>
      </w:rPr>
      <w:drawing>
        <wp:anchor distT="0" distB="0" distL="114300" distR="114300" simplePos="0" relativeHeight="251692032" behindDoc="0" locked="0" layoutInCell="1" allowOverlap="1" wp14:anchorId="6BDC9539" wp14:editId="08559762">
          <wp:simplePos x="0" y="0"/>
          <wp:positionH relativeFrom="column">
            <wp:posOffset>725170</wp:posOffset>
          </wp:positionH>
          <wp:positionV relativeFrom="paragraph">
            <wp:posOffset>877619</wp:posOffset>
          </wp:positionV>
          <wp:extent cx="5930900" cy="38100"/>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bookmarkEnd w:id="0"/>
    <w:bookmarkEnd w:id="1"/>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FE47D" w14:textId="77777777" w:rsidR="00625028" w:rsidRDefault="00625028">
    <w:pPr>
      <w:pStyle w:val="Header"/>
    </w:pPr>
    <w:r>
      <w:rPr>
        <w:noProof/>
        <w:lang w:val="en-GB" w:eastAsia="en-GB"/>
      </w:rPr>
      <mc:AlternateContent>
        <mc:Choice Requires="wps">
          <w:drawing>
            <wp:anchor distT="0" distB="0" distL="114300" distR="114300" simplePos="0" relativeHeight="251695104" behindDoc="0" locked="0" layoutInCell="1" allowOverlap="1" wp14:anchorId="71CB317B" wp14:editId="1B363405">
              <wp:simplePos x="0" y="0"/>
              <wp:positionH relativeFrom="column">
                <wp:posOffset>1822450</wp:posOffset>
              </wp:positionH>
              <wp:positionV relativeFrom="paragraph">
                <wp:posOffset>528320</wp:posOffset>
              </wp:positionV>
              <wp:extent cx="4751070" cy="375920"/>
              <wp:effectExtent l="0" t="0" r="0" b="0"/>
              <wp:wrapNone/>
              <wp:docPr id="3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510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CE1F7" w14:textId="77777777" w:rsidR="00625028" w:rsidRPr="007A49D1" w:rsidRDefault="00625028"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625028" w:rsidRPr="00884B42" w:rsidRDefault="00625028" w:rsidP="0086407E">
                          <w:pPr>
                            <w:pStyle w:val="Subtitle"/>
                            <w:spacing w:after="0"/>
                            <w:jc w:val="right"/>
                          </w:pPr>
                          <w:r w:rsidRPr="00884B42">
                            <w:t>UNIVERSITATEA DE VEST DIN TIMIȘOARA</w:t>
                          </w:r>
                        </w:p>
                        <w:p w14:paraId="5043A092" w14:textId="77777777" w:rsidR="00625028" w:rsidRPr="002A2C06" w:rsidRDefault="00625028" w:rsidP="00193CCA">
                          <w:pPr>
                            <w:jc w:val="right"/>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B317B" id="_x0000_t202" coordsize="21600,21600" o:spt="202" path="m,l,21600r21600,l21600,xe">
              <v:stroke joinstyle="miter"/>
              <v:path gradientshapeok="t" o:connecttype="rect"/>
            </v:shapetype>
            <v:shape id="_x0000_s1028" type="#_x0000_t202" style="position:absolute;margin-left:143.5pt;margin-top:41.6pt;width:374.1pt;height:29.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XNqegIAAAAFAAAOAAAAZHJzL2Uyb0RvYy54bWysVNuO2yAQfa/Uf0C8Z31ZZxNbcVbNblNV&#10;2l6k3X4AARyjYqBAYm9X/fcOOEmzvUhVVT9gYIZhzpwzLK6HTqI9t05oVePsIsWIK6qZUNsaf3pY&#10;T+YYOU8UI1IrXuNH7vD18uWLRW8qnutWS8YtgiDKVb2pceu9qZLE0ZZ3xF1owxUYG2074mFptwmz&#10;pIfonUzyNL1Kem2ZsZpy52D3djTiZYzfNJz6D03juEeyxpCbj6ON4yaMyXJBqq0lphX0kAb5hyw6&#10;IhRcegp1SzxBOyt+CdUJarXTjb+gukt00wjKIwZAk6U/oblvieERCxTHmVOZ3P8LS9/vP1okWI0v&#10;c4wU6YCjBz54tNIDykJ5euMq8Lo34OcH2AaaI1Rn7jT97MAlOfMZD7jgvenfaQbxyM7reGJobBeK&#10;BLARhAE+Hk8chDspbBazaZbOwETBdjmblnkkKSHV8bSxzr/hukNhUmMLHMfoZH/nfMiGVEeXcJnT&#10;UrC1kDIu7HZzIy3aE9DDOn4BIxx55iZVcFY6HBvN4w4kCXcEW0g38vtUZnmRrvJysr6azybFuphO&#10;ylk6n6RZuSqv0qIsbtffQoJZUbWCMa7uhOJHrWXF33F5UP2okqg21Ne4nObTkYs/gkzj9zuQnfDQ&#10;elJ0NZ6fnEjVcsJeKwawSeWJkOM8eZ5+LBnU4PiPVYkyCMyPGvDDZojKyo8y2mj2CLqwGmgDhuHZ&#10;gEmr7VeMemjBGrsvO2I5RvKtAo2XWVGEno2LYjoDJSB7btmcW4iiEKrGHqNxeuPHPt8ZK7Yt3DTK&#10;VulXoMdGRKkE4Y5ZAZKwgDaLmA5PQujj83X0+vFwLb8DAAD//wMAUEsDBBQABgAIAAAAIQBRQSXc&#10;4AAAAAsBAAAPAAAAZHJzL2Rvd25yZXYueG1sTI/BTsMwEETvSPyDtUjcqE1a2ijEqRASlx6QKJRy&#10;dOMljhqvo9hpw9+zPcFtRjuafVOuJ9+JEw6xDaThfqZAINXBttRo+Hh/uctBxGTImi4QavjBCOvq&#10;+qo0hQ1nesPTNjWCSygWRoNLqS+kjLVDb+Is9Eh8+w6DN4nt0Eg7mDOX+05mSi2lNy3xB2d6fHZY&#10;H7ej14D5bvx6TWNL+6Vzx8/VZq92G61vb6anRxAJp/QXhgs+o0PFTIcwko2i05DlK96SNOTzDMQl&#10;oOYPrA6sFtkCZFXK/xuqXwAAAP//AwBQSwECLQAUAAYACAAAACEAtoM4kv4AAADhAQAAEwAAAAAA&#10;AAAAAAAAAAAAAAAAW0NvbnRlbnRfVHlwZXNdLnhtbFBLAQItABQABgAIAAAAIQA4/SH/1gAAAJQB&#10;AAALAAAAAAAAAAAAAAAAAC8BAABfcmVscy8ucmVsc1BLAQItABQABgAIAAAAIQA6fXNqegIAAAAF&#10;AAAOAAAAAAAAAAAAAAAAAC4CAABkcnMvZTJvRG9jLnhtbFBLAQItABQABgAIAAAAIQBRQSXc4AAA&#10;AAsBAAAPAAAAAAAAAAAAAAAAANQEAABkcnMvZG93bnJldi54bWxQSwUGAAAAAAQABADzAAAA4QUA&#10;AAAA&#10;" stroked="f">
              <v:path arrowok="t"/>
              <v:textbox>
                <w:txbxContent>
                  <w:p w14:paraId="44ACE1F7" w14:textId="77777777" w:rsidR="00625028" w:rsidRPr="007A49D1" w:rsidRDefault="00625028" w:rsidP="0086407E">
                    <w:pPr>
                      <w:pStyle w:val="Subtitle"/>
                      <w:spacing w:after="0"/>
                      <w:jc w:val="right"/>
                      <w:rPr>
                        <w:rFonts w:ascii="Myriad Pro" w:hAnsi="Myriad Pro"/>
                        <w:color w:val="548DD4" w:themeColor="text2" w:themeTint="99"/>
                        <w:sz w:val="16"/>
                        <w:szCs w:val="16"/>
                      </w:rPr>
                    </w:pPr>
                    <w:r w:rsidRPr="007A49D1">
                      <w:rPr>
                        <w:rFonts w:ascii="Myriad Pro" w:hAnsi="Myriad Pro"/>
                        <w:color w:val="548DD4" w:themeColor="text2" w:themeTint="99"/>
                        <w:sz w:val="16"/>
                        <w:szCs w:val="16"/>
                      </w:rPr>
                      <w:t>MINISTERUL EDUCAȚIEI NAȚIONALE</w:t>
                    </w:r>
                  </w:p>
                  <w:p w14:paraId="37659CF8" w14:textId="77777777" w:rsidR="00625028" w:rsidRPr="00884B42" w:rsidRDefault="00625028" w:rsidP="0086407E">
                    <w:pPr>
                      <w:pStyle w:val="Subtitle"/>
                      <w:spacing w:after="0"/>
                      <w:jc w:val="right"/>
                    </w:pPr>
                    <w:r w:rsidRPr="00884B42">
                      <w:t>UNIVERSITATEA DE VEST DIN TIMIȘOARA</w:t>
                    </w:r>
                  </w:p>
                  <w:p w14:paraId="5043A092" w14:textId="77777777" w:rsidR="00625028" w:rsidRPr="002A2C06" w:rsidRDefault="00625028" w:rsidP="00193CCA">
                    <w:pPr>
                      <w:jc w:val="right"/>
                      <w:rPr>
                        <w:rFonts w:ascii="Calibri" w:hAnsi="Calibri"/>
                      </w:rPr>
                    </w:pPr>
                  </w:p>
                </w:txbxContent>
              </v:textbox>
            </v:shape>
          </w:pict>
        </mc:Fallback>
      </mc:AlternateContent>
    </w:r>
    <w:r w:rsidRPr="00193CCA">
      <w:rPr>
        <w:noProof/>
        <w:lang w:val="en-GB" w:eastAsia="en-GB"/>
      </w:rPr>
      <w:drawing>
        <wp:anchor distT="0" distB="0" distL="114300" distR="114300" simplePos="0" relativeHeight="251697152" behindDoc="0" locked="0" layoutInCell="1" allowOverlap="1" wp14:anchorId="097672DF" wp14:editId="20217A54">
          <wp:simplePos x="0" y="0"/>
          <wp:positionH relativeFrom="column">
            <wp:posOffset>-467360</wp:posOffset>
          </wp:positionH>
          <wp:positionV relativeFrom="paragraph">
            <wp:posOffset>60325</wp:posOffset>
          </wp:positionV>
          <wp:extent cx="2476500" cy="852805"/>
          <wp:effectExtent l="0" t="0" r="0" b="0"/>
          <wp:wrapNone/>
          <wp:docPr id="34"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52805"/>
                  </a:xfrm>
                  <a:prstGeom prst="rect">
                    <a:avLst/>
                  </a:prstGeom>
                  <a:noFill/>
                  <a:ln>
                    <a:noFill/>
                  </a:ln>
                </pic:spPr>
              </pic:pic>
            </a:graphicData>
          </a:graphic>
          <wp14:sizeRelH relativeFrom="margin">
            <wp14:pctWidth>0</wp14:pctWidth>
          </wp14:sizeRelH>
        </wp:anchor>
      </w:drawing>
    </w:r>
    <w:r w:rsidRPr="00193CCA">
      <w:rPr>
        <w:noProof/>
        <w:lang w:val="en-GB" w:eastAsia="en-GB"/>
      </w:rPr>
      <w:drawing>
        <wp:anchor distT="0" distB="0" distL="114300" distR="114300" simplePos="0" relativeHeight="251696128" behindDoc="0" locked="0" layoutInCell="1" allowOverlap="1" wp14:anchorId="3F5EAD86" wp14:editId="2E33D2AF">
          <wp:simplePos x="0" y="0"/>
          <wp:positionH relativeFrom="column">
            <wp:posOffset>723265</wp:posOffset>
          </wp:positionH>
          <wp:positionV relativeFrom="paragraph">
            <wp:posOffset>937895</wp:posOffset>
          </wp:positionV>
          <wp:extent cx="5930900" cy="38100"/>
          <wp:effectExtent l="0" t="0" r="0" b="0"/>
          <wp:wrapNone/>
          <wp:docPr id="33" name="Picture 33"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30900" cy="381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3B72284"/>
    <w:multiLevelType w:val="hybridMultilevel"/>
    <w:tmpl w:val="913AE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F57630"/>
    <w:multiLevelType w:val="hybridMultilevel"/>
    <w:tmpl w:val="0614A064"/>
    <w:lvl w:ilvl="0" w:tplc="AE2A1B1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6C562B6"/>
    <w:multiLevelType w:val="hybridMultilevel"/>
    <w:tmpl w:val="68782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9261AF"/>
    <w:multiLevelType w:val="hybridMultilevel"/>
    <w:tmpl w:val="A9D013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A5241F"/>
    <w:multiLevelType w:val="hybridMultilevel"/>
    <w:tmpl w:val="27FEBD5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5736512"/>
    <w:multiLevelType w:val="hybridMultilevel"/>
    <w:tmpl w:val="8078E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715804"/>
    <w:multiLevelType w:val="hybridMultilevel"/>
    <w:tmpl w:val="5D40CEC0"/>
    <w:lvl w:ilvl="0" w:tplc="04C2D426">
      <w:start w:val="1"/>
      <w:numFmt w:val="decimal"/>
      <w:lvlText w:val="%1."/>
      <w:lvlJc w:val="left"/>
      <w:pPr>
        <w:ind w:left="720" w:hanging="360"/>
      </w:pPr>
      <w:rPr>
        <w:rFonts w:ascii="Arial" w:hAnsi="Arial" w:cs="Arial" w:hint="default"/>
        <w:color w:val="222222"/>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5B51252"/>
    <w:multiLevelType w:val="hybridMultilevel"/>
    <w:tmpl w:val="075E1322"/>
    <w:lvl w:ilvl="0" w:tplc="70086256">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1A46A7"/>
    <w:multiLevelType w:val="hybridMultilevel"/>
    <w:tmpl w:val="7BD2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5"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6"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7" w15:restartNumberingAfterBreak="0">
    <w:nsid w:val="413B44A2"/>
    <w:multiLevelType w:val="hybridMultilevel"/>
    <w:tmpl w:val="AFF4A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F7779E"/>
    <w:multiLevelType w:val="singleLevel"/>
    <w:tmpl w:val="0409000F"/>
    <w:lvl w:ilvl="0">
      <w:start w:val="1"/>
      <w:numFmt w:val="decimal"/>
      <w:lvlText w:val="%1."/>
      <w:lvlJc w:val="left"/>
      <w:pPr>
        <w:tabs>
          <w:tab w:val="num" w:pos="360"/>
        </w:tabs>
        <w:ind w:left="360" w:hanging="360"/>
      </w:pPr>
      <w:rPr>
        <w:rFonts w:hint="default"/>
      </w:rPr>
    </w:lvl>
  </w:abstractNum>
  <w:abstractNum w:abstractNumId="19"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4AE6DEA"/>
    <w:multiLevelType w:val="hybridMultilevel"/>
    <w:tmpl w:val="FA80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F83772A"/>
    <w:multiLevelType w:val="hybridMultilevel"/>
    <w:tmpl w:val="96D4D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E61817"/>
    <w:multiLevelType w:val="hybridMultilevel"/>
    <w:tmpl w:val="5456C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AA4857"/>
    <w:multiLevelType w:val="hybridMultilevel"/>
    <w:tmpl w:val="EFE263C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6"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27" w15:restartNumberingAfterBreak="0">
    <w:nsid w:val="6CF12FD4"/>
    <w:multiLevelType w:val="hybridMultilevel"/>
    <w:tmpl w:val="9C5E6DD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1CB4D97"/>
    <w:multiLevelType w:val="hybridMultilevel"/>
    <w:tmpl w:val="42343B9C"/>
    <w:lvl w:ilvl="0" w:tplc="6812EB14">
      <w:start w:val="1"/>
      <w:numFmt w:val="bullet"/>
      <w:lvlText w:val=""/>
      <w:lvlJc w:val="left"/>
      <w:pPr>
        <w:ind w:left="720" w:hanging="360"/>
      </w:pPr>
      <w:rPr>
        <w:rFonts w:ascii="Symbol" w:hAnsi="Symbol" w:hint="default"/>
        <w:color w:val="7030A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0" w15:restartNumberingAfterBreak="0">
    <w:nsid w:val="776C3BDA"/>
    <w:multiLevelType w:val="hybridMultilevel"/>
    <w:tmpl w:val="56660EB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7B10AAF"/>
    <w:multiLevelType w:val="hybridMultilevel"/>
    <w:tmpl w:val="F64A0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FB479C"/>
    <w:multiLevelType w:val="hybridMultilevel"/>
    <w:tmpl w:val="DE003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03184626">
    <w:abstractNumId w:val="26"/>
  </w:num>
  <w:num w:numId="2" w16cid:durableId="1046417586">
    <w:abstractNumId w:val="0"/>
  </w:num>
  <w:num w:numId="3" w16cid:durableId="1567449177">
    <w:abstractNumId w:val="14"/>
  </w:num>
  <w:num w:numId="4" w16cid:durableId="466243429">
    <w:abstractNumId w:val="8"/>
  </w:num>
  <w:num w:numId="5" w16cid:durableId="1402021345">
    <w:abstractNumId w:val="29"/>
  </w:num>
  <w:num w:numId="6" w16cid:durableId="1599220192">
    <w:abstractNumId w:val="15"/>
  </w:num>
  <w:num w:numId="7" w16cid:durableId="137185312">
    <w:abstractNumId w:val="9"/>
  </w:num>
  <w:num w:numId="8" w16cid:durableId="1781411029">
    <w:abstractNumId w:val="6"/>
  </w:num>
  <w:num w:numId="9" w16cid:durableId="1628394232">
    <w:abstractNumId w:val="21"/>
  </w:num>
  <w:num w:numId="10" w16cid:durableId="203519874">
    <w:abstractNumId w:val="19"/>
  </w:num>
  <w:num w:numId="11" w16cid:durableId="1720936585">
    <w:abstractNumId w:val="16"/>
  </w:num>
  <w:num w:numId="12" w16cid:durableId="1584799828">
    <w:abstractNumId w:val="12"/>
  </w:num>
  <w:num w:numId="13" w16cid:durableId="356587771">
    <w:abstractNumId w:val="27"/>
  </w:num>
  <w:num w:numId="14" w16cid:durableId="1399935881">
    <w:abstractNumId w:val="4"/>
  </w:num>
  <w:num w:numId="15" w16cid:durableId="472065942">
    <w:abstractNumId w:val="13"/>
  </w:num>
  <w:num w:numId="16" w16cid:durableId="1192963160">
    <w:abstractNumId w:val="23"/>
  </w:num>
  <w:num w:numId="17" w16cid:durableId="1404833060">
    <w:abstractNumId w:val="31"/>
  </w:num>
  <w:num w:numId="18" w16cid:durableId="1367558247">
    <w:abstractNumId w:val="10"/>
  </w:num>
  <w:num w:numId="19" w16cid:durableId="525602294">
    <w:abstractNumId w:val="5"/>
  </w:num>
  <w:num w:numId="20" w16cid:durableId="1684164087">
    <w:abstractNumId w:val="17"/>
  </w:num>
  <w:num w:numId="21" w16cid:durableId="836191062">
    <w:abstractNumId w:val="25"/>
  </w:num>
  <w:num w:numId="22" w16cid:durableId="541020569">
    <w:abstractNumId w:val="30"/>
  </w:num>
  <w:num w:numId="23" w16cid:durableId="930356566">
    <w:abstractNumId w:val="20"/>
  </w:num>
  <w:num w:numId="24" w16cid:durableId="245459495">
    <w:abstractNumId w:val="28"/>
  </w:num>
  <w:num w:numId="25" w16cid:durableId="1914199244">
    <w:abstractNumId w:val="32"/>
  </w:num>
  <w:num w:numId="26" w16cid:durableId="1500196580">
    <w:abstractNumId w:val="3"/>
  </w:num>
  <w:num w:numId="27" w16cid:durableId="179517777">
    <w:abstractNumId w:val="22"/>
  </w:num>
  <w:num w:numId="28" w16cid:durableId="1848058919">
    <w:abstractNumId w:val="24"/>
  </w:num>
  <w:num w:numId="29" w16cid:durableId="842009884">
    <w:abstractNumId w:val="7"/>
  </w:num>
  <w:num w:numId="30" w16cid:durableId="1754667242">
    <w:abstractNumId w:val="2"/>
  </w:num>
  <w:num w:numId="31" w16cid:durableId="89785817">
    <w:abstractNumId w:val="1"/>
  </w:num>
  <w:num w:numId="32" w16cid:durableId="1207645561">
    <w:abstractNumId w:val="18"/>
    <w:lvlOverride w:ilvl="0">
      <w:startOverride w:val="1"/>
    </w:lvlOverride>
  </w:num>
  <w:num w:numId="33" w16cid:durableId="17867777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DAzMzE0MzI0NLO0MDBS0lEKTi0uzszPAykwqgUA3ink1iwAAAA="/>
  </w:docVars>
  <w:rsids>
    <w:rsidRoot w:val="00C81D57"/>
    <w:rsid w:val="00001FE1"/>
    <w:rsid w:val="00006384"/>
    <w:rsid w:val="00006A11"/>
    <w:rsid w:val="00017556"/>
    <w:rsid w:val="00027099"/>
    <w:rsid w:val="00041189"/>
    <w:rsid w:val="000415DE"/>
    <w:rsid w:val="00043DB9"/>
    <w:rsid w:val="000458CE"/>
    <w:rsid w:val="0004729D"/>
    <w:rsid w:val="00050255"/>
    <w:rsid w:val="00050D48"/>
    <w:rsid w:val="00053D42"/>
    <w:rsid w:val="00055AEB"/>
    <w:rsid w:val="00057048"/>
    <w:rsid w:val="000628E6"/>
    <w:rsid w:val="00070CEA"/>
    <w:rsid w:val="00072637"/>
    <w:rsid w:val="00073DE4"/>
    <w:rsid w:val="00073E3B"/>
    <w:rsid w:val="00075FFF"/>
    <w:rsid w:val="00095DA9"/>
    <w:rsid w:val="00095FBB"/>
    <w:rsid w:val="0009720E"/>
    <w:rsid w:val="000A114C"/>
    <w:rsid w:val="000A4C02"/>
    <w:rsid w:val="000B0AC4"/>
    <w:rsid w:val="000B2C52"/>
    <w:rsid w:val="000B5CF5"/>
    <w:rsid w:val="000C2457"/>
    <w:rsid w:val="000C5737"/>
    <w:rsid w:val="000C5DD6"/>
    <w:rsid w:val="000E4972"/>
    <w:rsid w:val="000E6269"/>
    <w:rsid w:val="000E6F0B"/>
    <w:rsid w:val="00104CA0"/>
    <w:rsid w:val="001140D1"/>
    <w:rsid w:val="00116B1B"/>
    <w:rsid w:val="00116CFD"/>
    <w:rsid w:val="0011737E"/>
    <w:rsid w:val="00125B83"/>
    <w:rsid w:val="00131150"/>
    <w:rsid w:val="00131523"/>
    <w:rsid w:val="00135E0B"/>
    <w:rsid w:val="001452D6"/>
    <w:rsid w:val="00145825"/>
    <w:rsid w:val="001568BE"/>
    <w:rsid w:val="001576EC"/>
    <w:rsid w:val="001649A6"/>
    <w:rsid w:val="00167F31"/>
    <w:rsid w:val="00170DB6"/>
    <w:rsid w:val="001744E9"/>
    <w:rsid w:val="00176E28"/>
    <w:rsid w:val="0018246D"/>
    <w:rsid w:val="00193CCA"/>
    <w:rsid w:val="001949D1"/>
    <w:rsid w:val="001A3279"/>
    <w:rsid w:val="001A47C9"/>
    <w:rsid w:val="001B4CB2"/>
    <w:rsid w:val="001C7CDD"/>
    <w:rsid w:val="001D34E8"/>
    <w:rsid w:val="001D564A"/>
    <w:rsid w:val="001E2FEE"/>
    <w:rsid w:val="001E5ED5"/>
    <w:rsid w:val="001E69C6"/>
    <w:rsid w:val="001E70DA"/>
    <w:rsid w:val="001F5BE0"/>
    <w:rsid w:val="00201477"/>
    <w:rsid w:val="00202E3A"/>
    <w:rsid w:val="00205AE4"/>
    <w:rsid w:val="002151BA"/>
    <w:rsid w:val="00220E42"/>
    <w:rsid w:val="00227AE5"/>
    <w:rsid w:val="002415BB"/>
    <w:rsid w:val="00242267"/>
    <w:rsid w:val="0024351A"/>
    <w:rsid w:val="002458CB"/>
    <w:rsid w:val="00251A6A"/>
    <w:rsid w:val="002529AD"/>
    <w:rsid w:val="00253BA7"/>
    <w:rsid w:val="00256D69"/>
    <w:rsid w:val="002644F8"/>
    <w:rsid w:val="00272E14"/>
    <w:rsid w:val="00286335"/>
    <w:rsid w:val="00287419"/>
    <w:rsid w:val="0029063D"/>
    <w:rsid w:val="002A007E"/>
    <w:rsid w:val="002A2C06"/>
    <w:rsid w:val="002A3C87"/>
    <w:rsid w:val="002B11E0"/>
    <w:rsid w:val="002B6BDC"/>
    <w:rsid w:val="002B71D3"/>
    <w:rsid w:val="002C58EB"/>
    <w:rsid w:val="002C64E3"/>
    <w:rsid w:val="002D2F0E"/>
    <w:rsid w:val="002D3D67"/>
    <w:rsid w:val="002E0EBF"/>
    <w:rsid w:val="002E4EA3"/>
    <w:rsid w:val="003050F3"/>
    <w:rsid w:val="003147A3"/>
    <w:rsid w:val="00323381"/>
    <w:rsid w:val="003245CA"/>
    <w:rsid w:val="00327BCE"/>
    <w:rsid w:val="00327C5B"/>
    <w:rsid w:val="00334DB2"/>
    <w:rsid w:val="0033622C"/>
    <w:rsid w:val="00341A37"/>
    <w:rsid w:val="00344816"/>
    <w:rsid w:val="003450B2"/>
    <w:rsid w:val="00345BE1"/>
    <w:rsid w:val="00353E55"/>
    <w:rsid w:val="00354046"/>
    <w:rsid w:val="0036054E"/>
    <w:rsid w:val="00367502"/>
    <w:rsid w:val="00370AE3"/>
    <w:rsid w:val="003770D2"/>
    <w:rsid w:val="0038731B"/>
    <w:rsid w:val="003918B5"/>
    <w:rsid w:val="003A6F97"/>
    <w:rsid w:val="003A7FA0"/>
    <w:rsid w:val="003B34C1"/>
    <w:rsid w:val="003B6148"/>
    <w:rsid w:val="003C378C"/>
    <w:rsid w:val="003C77C8"/>
    <w:rsid w:val="003D11EA"/>
    <w:rsid w:val="003D1418"/>
    <w:rsid w:val="003D1548"/>
    <w:rsid w:val="003D3102"/>
    <w:rsid w:val="003D62D7"/>
    <w:rsid w:val="003E0752"/>
    <w:rsid w:val="003E1CC8"/>
    <w:rsid w:val="003E226A"/>
    <w:rsid w:val="003E2F59"/>
    <w:rsid w:val="003F0652"/>
    <w:rsid w:val="003F0E91"/>
    <w:rsid w:val="003F4847"/>
    <w:rsid w:val="003F6684"/>
    <w:rsid w:val="004060ED"/>
    <w:rsid w:val="00407275"/>
    <w:rsid w:val="004102A8"/>
    <w:rsid w:val="0041260C"/>
    <w:rsid w:val="00416F51"/>
    <w:rsid w:val="0043147D"/>
    <w:rsid w:val="004422B3"/>
    <w:rsid w:val="00444FA1"/>
    <w:rsid w:val="004501A3"/>
    <w:rsid w:val="00455B8A"/>
    <w:rsid w:val="00461452"/>
    <w:rsid w:val="00465F44"/>
    <w:rsid w:val="00480F05"/>
    <w:rsid w:val="0048385D"/>
    <w:rsid w:val="004943E4"/>
    <w:rsid w:val="00495AFA"/>
    <w:rsid w:val="004A2A78"/>
    <w:rsid w:val="004A42C7"/>
    <w:rsid w:val="004B273C"/>
    <w:rsid w:val="004B5C3D"/>
    <w:rsid w:val="004C105F"/>
    <w:rsid w:val="004C1C68"/>
    <w:rsid w:val="004C26CD"/>
    <w:rsid w:val="004C29EC"/>
    <w:rsid w:val="004C52CD"/>
    <w:rsid w:val="004D00FF"/>
    <w:rsid w:val="004D3C1E"/>
    <w:rsid w:val="004D4F0F"/>
    <w:rsid w:val="004E2722"/>
    <w:rsid w:val="004E651D"/>
    <w:rsid w:val="004F4E84"/>
    <w:rsid w:val="004F56A6"/>
    <w:rsid w:val="004F7D9A"/>
    <w:rsid w:val="005028ED"/>
    <w:rsid w:val="00503339"/>
    <w:rsid w:val="00503E4C"/>
    <w:rsid w:val="00514EE5"/>
    <w:rsid w:val="0052502B"/>
    <w:rsid w:val="0052551C"/>
    <w:rsid w:val="00533064"/>
    <w:rsid w:val="00541391"/>
    <w:rsid w:val="0054275A"/>
    <w:rsid w:val="0054438F"/>
    <w:rsid w:val="00546A4B"/>
    <w:rsid w:val="0055224E"/>
    <w:rsid w:val="005555B2"/>
    <w:rsid w:val="00566E99"/>
    <w:rsid w:val="00576777"/>
    <w:rsid w:val="0058625E"/>
    <w:rsid w:val="005958A0"/>
    <w:rsid w:val="005A1742"/>
    <w:rsid w:val="005A6256"/>
    <w:rsid w:val="005A6B42"/>
    <w:rsid w:val="005B1261"/>
    <w:rsid w:val="005B3F6F"/>
    <w:rsid w:val="005B56D2"/>
    <w:rsid w:val="005C03A3"/>
    <w:rsid w:val="005C270F"/>
    <w:rsid w:val="005C3E29"/>
    <w:rsid w:val="005C4252"/>
    <w:rsid w:val="005C7CAD"/>
    <w:rsid w:val="005D3919"/>
    <w:rsid w:val="005D5DEA"/>
    <w:rsid w:val="005E19CF"/>
    <w:rsid w:val="005E3570"/>
    <w:rsid w:val="005E413D"/>
    <w:rsid w:val="005F537E"/>
    <w:rsid w:val="005F5A9B"/>
    <w:rsid w:val="005F6BF6"/>
    <w:rsid w:val="006008F8"/>
    <w:rsid w:val="00601B39"/>
    <w:rsid w:val="00602A83"/>
    <w:rsid w:val="00604AC4"/>
    <w:rsid w:val="0061131E"/>
    <w:rsid w:val="0061141E"/>
    <w:rsid w:val="00611815"/>
    <w:rsid w:val="006120E2"/>
    <w:rsid w:val="0061626D"/>
    <w:rsid w:val="00625028"/>
    <w:rsid w:val="00630F7B"/>
    <w:rsid w:val="00631B5E"/>
    <w:rsid w:val="00634D14"/>
    <w:rsid w:val="00634DA4"/>
    <w:rsid w:val="00634F07"/>
    <w:rsid w:val="00641655"/>
    <w:rsid w:val="00645141"/>
    <w:rsid w:val="006454F6"/>
    <w:rsid w:val="00646201"/>
    <w:rsid w:val="00647AFB"/>
    <w:rsid w:val="00650125"/>
    <w:rsid w:val="006504DE"/>
    <w:rsid w:val="00650BD7"/>
    <w:rsid w:val="00664419"/>
    <w:rsid w:val="00664BDD"/>
    <w:rsid w:val="00666464"/>
    <w:rsid w:val="0066683F"/>
    <w:rsid w:val="00667A3D"/>
    <w:rsid w:val="006800C1"/>
    <w:rsid w:val="0068330D"/>
    <w:rsid w:val="00684621"/>
    <w:rsid w:val="0068626E"/>
    <w:rsid w:val="00686649"/>
    <w:rsid w:val="00696C21"/>
    <w:rsid w:val="006A03FD"/>
    <w:rsid w:val="006A24F2"/>
    <w:rsid w:val="006A4078"/>
    <w:rsid w:val="006B1918"/>
    <w:rsid w:val="006C4D29"/>
    <w:rsid w:val="006C68F5"/>
    <w:rsid w:val="006D1B2C"/>
    <w:rsid w:val="006E2D60"/>
    <w:rsid w:val="006E5E5F"/>
    <w:rsid w:val="00700816"/>
    <w:rsid w:val="00700F45"/>
    <w:rsid w:val="0070415C"/>
    <w:rsid w:val="00704752"/>
    <w:rsid w:val="00705C0D"/>
    <w:rsid w:val="00711409"/>
    <w:rsid w:val="00713E4D"/>
    <w:rsid w:val="00715D22"/>
    <w:rsid w:val="0072653D"/>
    <w:rsid w:val="00735E50"/>
    <w:rsid w:val="00741C08"/>
    <w:rsid w:val="00742FBF"/>
    <w:rsid w:val="00752E1C"/>
    <w:rsid w:val="007663B3"/>
    <w:rsid w:val="007665D9"/>
    <w:rsid w:val="007668E1"/>
    <w:rsid w:val="007675A4"/>
    <w:rsid w:val="007679C0"/>
    <w:rsid w:val="00775896"/>
    <w:rsid w:val="007839DA"/>
    <w:rsid w:val="00783C4B"/>
    <w:rsid w:val="0078548B"/>
    <w:rsid w:val="00787E45"/>
    <w:rsid w:val="0079062A"/>
    <w:rsid w:val="00792DB3"/>
    <w:rsid w:val="007A49D1"/>
    <w:rsid w:val="007A5CFE"/>
    <w:rsid w:val="007B12A5"/>
    <w:rsid w:val="007B17EB"/>
    <w:rsid w:val="007B4745"/>
    <w:rsid w:val="007C51B7"/>
    <w:rsid w:val="007D3FEE"/>
    <w:rsid w:val="007D4F71"/>
    <w:rsid w:val="007D65B4"/>
    <w:rsid w:val="007F1F46"/>
    <w:rsid w:val="007F430D"/>
    <w:rsid w:val="007F4B78"/>
    <w:rsid w:val="008007F7"/>
    <w:rsid w:val="00802D13"/>
    <w:rsid w:val="0080380E"/>
    <w:rsid w:val="00803821"/>
    <w:rsid w:val="00815B1B"/>
    <w:rsid w:val="00816EE7"/>
    <w:rsid w:val="0083113F"/>
    <w:rsid w:val="00831232"/>
    <w:rsid w:val="00834D02"/>
    <w:rsid w:val="0083539C"/>
    <w:rsid w:val="00837A4F"/>
    <w:rsid w:val="00840B6C"/>
    <w:rsid w:val="00845050"/>
    <w:rsid w:val="00857CD1"/>
    <w:rsid w:val="0086401F"/>
    <w:rsid w:val="0086407E"/>
    <w:rsid w:val="00864858"/>
    <w:rsid w:val="0086507F"/>
    <w:rsid w:val="00867089"/>
    <w:rsid w:val="00875288"/>
    <w:rsid w:val="00880948"/>
    <w:rsid w:val="008810F8"/>
    <w:rsid w:val="00884B42"/>
    <w:rsid w:val="00886E5F"/>
    <w:rsid w:val="00893853"/>
    <w:rsid w:val="00895C2B"/>
    <w:rsid w:val="008B286B"/>
    <w:rsid w:val="008B4617"/>
    <w:rsid w:val="008C1CCC"/>
    <w:rsid w:val="008C460E"/>
    <w:rsid w:val="008D440F"/>
    <w:rsid w:val="008D77C9"/>
    <w:rsid w:val="008E1A87"/>
    <w:rsid w:val="008F1E09"/>
    <w:rsid w:val="00910EDC"/>
    <w:rsid w:val="00917227"/>
    <w:rsid w:val="00924ADF"/>
    <w:rsid w:val="00924CB3"/>
    <w:rsid w:val="009264A3"/>
    <w:rsid w:val="00927661"/>
    <w:rsid w:val="00927CF8"/>
    <w:rsid w:val="00931E7F"/>
    <w:rsid w:val="0093339B"/>
    <w:rsid w:val="00935519"/>
    <w:rsid w:val="00935802"/>
    <w:rsid w:val="0094015B"/>
    <w:rsid w:val="00952500"/>
    <w:rsid w:val="00953F6B"/>
    <w:rsid w:val="009552FE"/>
    <w:rsid w:val="00970920"/>
    <w:rsid w:val="00974EEE"/>
    <w:rsid w:val="00977D3A"/>
    <w:rsid w:val="0098190E"/>
    <w:rsid w:val="0098295E"/>
    <w:rsid w:val="0098775C"/>
    <w:rsid w:val="00991041"/>
    <w:rsid w:val="009A01A8"/>
    <w:rsid w:val="009A56B2"/>
    <w:rsid w:val="009A7A28"/>
    <w:rsid w:val="009B0C7F"/>
    <w:rsid w:val="009B30EF"/>
    <w:rsid w:val="009B3389"/>
    <w:rsid w:val="009B704E"/>
    <w:rsid w:val="009B7C67"/>
    <w:rsid w:val="009C113B"/>
    <w:rsid w:val="009C2459"/>
    <w:rsid w:val="009C2651"/>
    <w:rsid w:val="009D43F0"/>
    <w:rsid w:val="009E3E49"/>
    <w:rsid w:val="009E6F48"/>
    <w:rsid w:val="00A01F9D"/>
    <w:rsid w:val="00A05EDD"/>
    <w:rsid w:val="00A10B19"/>
    <w:rsid w:val="00A11F06"/>
    <w:rsid w:val="00A1439A"/>
    <w:rsid w:val="00A157FA"/>
    <w:rsid w:val="00A25347"/>
    <w:rsid w:val="00A25B7F"/>
    <w:rsid w:val="00A35F5F"/>
    <w:rsid w:val="00A36DFB"/>
    <w:rsid w:val="00A431E1"/>
    <w:rsid w:val="00A54611"/>
    <w:rsid w:val="00A5694F"/>
    <w:rsid w:val="00A575C7"/>
    <w:rsid w:val="00A64EFC"/>
    <w:rsid w:val="00A76002"/>
    <w:rsid w:val="00A85221"/>
    <w:rsid w:val="00A918A2"/>
    <w:rsid w:val="00AA3C17"/>
    <w:rsid w:val="00AB1520"/>
    <w:rsid w:val="00AB35C8"/>
    <w:rsid w:val="00AC1C05"/>
    <w:rsid w:val="00AC2E77"/>
    <w:rsid w:val="00AC6D5B"/>
    <w:rsid w:val="00AE0BA9"/>
    <w:rsid w:val="00AE1752"/>
    <w:rsid w:val="00B0274C"/>
    <w:rsid w:val="00B02961"/>
    <w:rsid w:val="00B05B68"/>
    <w:rsid w:val="00B1090A"/>
    <w:rsid w:val="00B177A0"/>
    <w:rsid w:val="00B338DA"/>
    <w:rsid w:val="00B4122C"/>
    <w:rsid w:val="00B418AC"/>
    <w:rsid w:val="00B447E7"/>
    <w:rsid w:val="00B45DA8"/>
    <w:rsid w:val="00B46A70"/>
    <w:rsid w:val="00B4785A"/>
    <w:rsid w:val="00B54357"/>
    <w:rsid w:val="00B553C7"/>
    <w:rsid w:val="00B66CD7"/>
    <w:rsid w:val="00B66D4A"/>
    <w:rsid w:val="00B67096"/>
    <w:rsid w:val="00B755AB"/>
    <w:rsid w:val="00B814D7"/>
    <w:rsid w:val="00B82275"/>
    <w:rsid w:val="00B839FF"/>
    <w:rsid w:val="00B843A7"/>
    <w:rsid w:val="00B92C86"/>
    <w:rsid w:val="00BA67CE"/>
    <w:rsid w:val="00BB26E4"/>
    <w:rsid w:val="00BB53A1"/>
    <w:rsid w:val="00BC2B0C"/>
    <w:rsid w:val="00BC6EA0"/>
    <w:rsid w:val="00BC7296"/>
    <w:rsid w:val="00BD5423"/>
    <w:rsid w:val="00BF0AE6"/>
    <w:rsid w:val="00BF1DAB"/>
    <w:rsid w:val="00BF305D"/>
    <w:rsid w:val="00C076F1"/>
    <w:rsid w:val="00C07B3E"/>
    <w:rsid w:val="00C102BA"/>
    <w:rsid w:val="00C11900"/>
    <w:rsid w:val="00C220D1"/>
    <w:rsid w:val="00C4385C"/>
    <w:rsid w:val="00C459AB"/>
    <w:rsid w:val="00C47DF9"/>
    <w:rsid w:val="00C56921"/>
    <w:rsid w:val="00C56DBF"/>
    <w:rsid w:val="00C61744"/>
    <w:rsid w:val="00C74CAB"/>
    <w:rsid w:val="00C768A1"/>
    <w:rsid w:val="00C77C0B"/>
    <w:rsid w:val="00C80177"/>
    <w:rsid w:val="00C81D57"/>
    <w:rsid w:val="00C8276B"/>
    <w:rsid w:val="00C84348"/>
    <w:rsid w:val="00C84F29"/>
    <w:rsid w:val="00C85262"/>
    <w:rsid w:val="00C94830"/>
    <w:rsid w:val="00C94D71"/>
    <w:rsid w:val="00C95A07"/>
    <w:rsid w:val="00CA63D2"/>
    <w:rsid w:val="00CA7A29"/>
    <w:rsid w:val="00CB17D0"/>
    <w:rsid w:val="00CC18CF"/>
    <w:rsid w:val="00CD1B6F"/>
    <w:rsid w:val="00CD2433"/>
    <w:rsid w:val="00CF39F6"/>
    <w:rsid w:val="00D0772B"/>
    <w:rsid w:val="00D22E4E"/>
    <w:rsid w:val="00D2472A"/>
    <w:rsid w:val="00D249A4"/>
    <w:rsid w:val="00D26C69"/>
    <w:rsid w:val="00D27EBD"/>
    <w:rsid w:val="00D32266"/>
    <w:rsid w:val="00D353C3"/>
    <w:rsid w:val="00D371EC"/>
    <w:rsid w:val="00D42360"/>
    <w:rsid w:val="00D425EF"/>
    <w:rsid w:val="00D47DAF"/>
    <w:rsid w:val="00D563C7"/>
    <w:rsid w:val="00D62722"/>
    <w:rsid w:val="00D646A4"/>
    <w:rsid w:val="00D64A96"/>
    <w:rsid w:val="00D852F4"/>
    <w:rsid w:val="00D87273"/>
    <w:rsid w:val="00D91691"/>
    <w:rsid w:val="00D967C7"/>
    <w:rsid w:val="00D96DBF"/>
    <w:rsid w:val="00DA177E"/>
    <w:rsid w:val="00DA1DFF"/>
    <w:rsid w:val="00DB0E7F"/>
    <w:rsid w:val="00DB40F7"/>
    <w:rsid w:val="00DB4EA0"/>
    <w:rsid w:val="00DC7289"/>
    <w:rsid w:val="00DC767D"/>
    <w:rsid w:val="00DD0225"/>
    <w:rsid w:val="00DF00FE"/>
    <w:rsid w:val="00DF6E13"/>
    <w:rsid w:val="00E0255D"/>
    <w:rsid w:val="00E03DFB"/>
    <w:rsid w:val="00E05920"/>
    <w:rsid w:val="00E16DB4"/>
    <w:rsid w:val="00E30C9B"/>
    <w:rsid w:val="00E31800"/>
    <w:rsid w:val="00E3590D"/>
    <w:rsid w:val="00E455C9"/>
    <w:rsid w:val="00E473A0"/>
    <w:rsid w:val="00E476E7"/>
    <w:rsid w:val="00E51F9F"/>
    <w:rsid w:val="00E51FD6"/>
    <w:rsid w:val="00E543AC"/>
    <w:rsid w:val="00E650E1"/>
    <w:rsid w:val="00E70432"/>
    <w:rsid w:val="00E70CB2"/>
    <w:rsid w:val="00E775EC"/>
    <w:rsid w:val="00E851FE"/>
    <w:rsid w:val="00E91527"/>
    <w:rsid w:val="00E95C82"/>
    <w:rsid w:val="00EB1C7D"/>
    <w:rsid w:val="00EB5DD1"/>
    <w:rsid w:val="00ED22B6"/>
    <w:rsid w:val="00ED3929"/>
    <w:rsid w:val="00ED41E4"/>
    <w:rsid w:val="00ED6644"/>
    <w:rsid w:val="00EE36C5"/>
    <w:rsid w:val="00EF1163"/>
    <w:rsid w:val="00EF1A98"/>
    <w:rsid w:val="00F10A15"/>
    <w:rsid w:val="00F15138"/>
    <w:rsid w:val="00F20345"/>
    <w:rsid w:val="00F21080"/>
    <w:rsid w:val="00F25E4B"/>
    <w:rsid w:val="00F267CE"/>
    <w:rsid w:val="00F30B65"/>
    <w:rsid w:val="00F31715"/>
    <w:rsid w:val="00F31F38"/>
    <w:rsid w:val="00F33FB5"/>
    <w:rsid w:val="00F426F3"/>
    <w:rsid w:val="00F453B5"/>
    <w:rsid w:val="00F564A9"/>
    <w:rsid w:val="00F64590"/>
    <w:rsid w:val="00F66A71"/>
    <w:rsid w:val="00F701F3"/>
    <w:rsid w:val="00F7033E"/>
    <w:rsid w:val="00F73F45"/>
    <w:rsid w:val="00F83DAC"/>
    <w:rsid w:val="00F8535F"/>
    <w:rsid w:val="00F85CC7"/>
    <w:rsid w:val="00F87998"/>
    <w:rsid w:val="00F941EB"/>
    <w:rsid w:val="00FA3DC5"/>
    <w:rsid w:val="00FA5BD7"/>
    <w:rsid w:val="00FA70C6"/>
    <w:rsid w:val="00FB2AB3"/>
    <w:rsid w:val="00FB319C"/>
    <w:rsid w:val="00FB360B"/>
    <w:rsid w:val="00FB5591"/>
    <w:rsid w:val="00FB732C"/>
    <w:rsid w:val="00FC7643"/>
    <w:rsid w:val="00FD26C7"/>
    <w:rsid w:val="00FD2998"/>
    <w:rsid w:val="00FD5369"/>
    <w:rsid w:val="00FE2FA1"/>
    <w:rsid w:val="00FE4A55"/>
    <w:rsid w:val="00FE53B6"/>
    <w:rsid w:val="00FE5CE2"/>
    <w:rsid w:val="00FE5E9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EEB855"/>
  <w15:docId w15:val="{28BF6F23-2491-4392-9364-16205FAF9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uiPriority w:val="99"/>
    <w:qFormat/>
    <w:locked/>
    <w:rsid w:val="00C07B3E"/>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07B3E"/>
    <w:pPr>
      <w:spacing w:before="240" w:after="60"/>
      <w:outlineLvl w:val="4"/>
    </w:pPr>
    <w:rPr>
      <w:b/>
      <w:bCs/>
      <w:i/>
      <w:iCs/>
      <w:sz w:val="26"/>
      <w:szCs w:val="26"/>
    </w:rPr>
  </w:style>
  <w:style w:type="paragraph" w:styleId="Heading6">
    <w:name w:val="heading 6"/>
    <w:basedOn w:val="Normal"/>
    <w:next w:val="Normal"/>
    <w:link w:val="Heading6Char"/>
    <w:autoRedefine/>
    <w:uiPriority w:val="9"/>
    <w:unhideWhenUsed/>
    <w:qFormat/>
    <w:locked/>
    <w:rsid w:val="000458CE"/>
    <w:pPr>
      <w:keepNext/>
      <w:keepLines/>
      <w:overflowPunct w:val="0"/>
      <w:autoSpaceDE w:val="0"/>
      <w:autoSpaceDN w:val="0"/>
      <w:adjustRightInd w:val="0"/>
      <w:spacing w:line="360" w:lineRule="auto"/>
      <w:textAlignment w:val="baseline"/>
      <w:outlineLvl w:val="5"/>
    </w:pPr>
    <w:rPr>
      <w:rFonts w:asciiTheme="majorHAnsi" w:eastAsiaTheme="majorEastAsia" w:hAnsiTheme="majorHAnsi"/>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81D57"/>
    <w:rPr>
      <w:rFonts w:ascii="Cambria" w:hAnsi="Cambria" w:cs="Cambria"/>
      <w:b/>
      <w:bCs/>
      <w:kern w:val="32"/>
      <w:sz w:val="32"/>
      <w:szCs w:val="32"/>
      <w:lang w:val="ro-RO" w:eastAsia="ro-RO"/>
    </w:rPr>
  </w:style>
  <w:style w:type="character" w:customStyle="1" w:styleId="Heading2Char">
    <w:name w:val="Heading 2 Char"/>
    <w:basedOn w:val="DefaultParagraphFont"/>
    <w:link w:val="Heading2"/>
    <w:uiPriority w:val="99"/>
    <w:locked/>
    <w:rsid w:val="00C81D57"/>
    <w:rPr>
      <w:rFonts w:ascii="Arial" w:hAnsi="Arial" w:cs="Arial"/>
      <w:b/>
      <w:bCs/>
      <w:i/>
      <w:iCs/>
      <w:sz w:val="28"/>
      <w:szCs w:val="28"/>
      <w:lang w:val="ro-RO" w:eastAsia="ro-RO"/>
    </w:rPr>
  </w:style>
  <w:style w:type="character" w:customStyle="1" w:styleId="Heading3Char">
    <w:name w:val="Heading 3 Char"/>
    <w:basedOn w:val="DefaultParagraphFont"/>
    <w:link w:val="Heading3"/>
    <w:uiPriority w:val="99"/>
    <w:locked/>
    <w:rsid w:val="00C81D57"/>
    <w:rPr>
      <w:rFonts w:ascii="Tahoma" w:hAnsi="Tahoma" w:cs="Tahoma"/>
      <w:b/>
      <w:bCs/>
      <w:color w:val="FFFFFF"/>
      <w:sz w:val="18"/>
      <w:szCs w:val="18"/>
    </w:rPr>
  </w:style>
  <w:style w:type="character" w:customStyle="1" w:styleId="Heading4Char">
    <w:name w:val="Heading 4 Char"/>
    <w:basedOn w:val="DefaultParagraphFont"/>
    <w:link w:val="Heading4"/>
    <w:uiPriority w:val="99"/>
    <w:locked/>
    <w:rsid w:val="0068330D"/>
    <w:rPr>
      <w:rFonts w:ascii="Calibri" w:hAnsi="Calibri" w:cs="Calibri"/>
      <w:b/>
      <w:bCs/>
      <w:sz w:val="28"/>
      <w:szCs w:val="28"/>
      <w:lang w:val="ro-RO" w:eastAsia="ro-RO"/>
    </w:rPr>
  </w:style>
  <w:style w:type="character" w:customStyle="1" w:styleId="Heading5Char">
    <w:name w:val="Heading 5 Char"/>
    <w:basedOn w:val="DefaultParagraphFont"/>
    <w:link w:val="Heading5"/>
    <w:uiPriority w:val="99"/>
    <w:locked/>
    <w:rsid w:val="0068330D"/>
    <w:rPr>
      <w:rFonts w:ascii="Calibri" w:hAnsi="Calibri" w:cs="Calibri"/>
      <w:b/>
      <w:bCs/>
      <w:i/>
      <w:iCs/>
      <w:sz w:val="26"/>
      <w:szCs w:val="26"/>
      <w:lang w:val="ro-RO" w:eastAsia="ro-RO"/>
    </w:rPr>
  </w:style>
  <w:style w:type="paragraph" w:styleId="Header">
    <w:name w:val="header"/>
    <w:basedOn w:val="Normal"/>
    <w:link w:val="HeaderChar"/>
    <w:uiPriority w:val="99"/>
    <w:rsid w:val="00C81D57"/>
    <w:pPr>
      <w:tabs>
        <w:tab w:val="center" w:pos="4536"/>
        <w:tab w:val="right" w:pos="9072"/>
      </w:tabs>
    </w:pPr>
  </w:style>
  <w:style w:type="character" w:customStyle="1" w:styleId="HeaderChar">
    <w:name w:val="Header Char"/>
    <w:basedOn w:val="DefaultParagraphFont"/>
    <w:link w:val="Header"/>
    <w:uiPriority w:val="99"/>
    <w:locked/>
    <w:rsid w:val="00C81D57"/>
    <w:rPr>
      <w:rFonts w:ascii="Times New Roman" w:hAnsi="Times New Roman" w:cs="Times New Roman"/>
      <w:sz w:val="24"/>
      <w:szCs w:val="24"/>
      <w:lang w:val="ro-RO" w:eastAsia="ro-RO"/>
    </w:rPr>
  </w:style>
  <w:style w:type="paragraph" w:styleId="Footer">
    <w:name w:val="footer"/>
    <w:basedOn w:val="Normal"/>
    <w:link w:val="FooterChar"/>
    <w:uiPriority w:val="99"/>
    <w:rsid w:val="00C81D57"/>
    <w:pPr>
      <w:tabs>
        <w:tab w:val="center" w:pos="4536"/>
        <w:tab w:val="right" w:pos="9072"/>
      </w:tabs>
    </w:pPr>
  </w:style>
  <w:style w:type="character" w:customStyle="1" w:styleId="FooterChar">
    <w:name w:val="Footer Char"/>
    <w:basedOn w:val="DefaultParagraphFont"/>
    <w:link w:val="Footer"/>
    <w:uiPriority w:val="99"/>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1D57"/>
    <w:rPr>
      <w:rFonts w:ascii="Tahoma" w:hAnsi="Tahoma" w:cs="Tahoma"/>
      <w:sz w:val="16"/>
      <w:szCs w:val="16"/>
      <w:lang w:val="ro-RO" w:eastAsia="ro-RO"/>
    </w:rPr>
  </w:style>
  <w:style w:type="character" w:styleId="Hyperlink">
    <w:name w:val="Hyperlink"/>
    <w:basedOn w:val="DefaultParagraphFont"/>
    <w:uiPriority w:val="99"/>
    <w:rsid w:val="00C81D57"/>
    <w:rPr>
      <w:color w:val="0000FF"/>
      <w:u w:val="single"/>
    </w:rPr>
  </w:style>
  <w:style w:type="character" w:styleId="Strong">
    <w:name w:val="Strong"/>
    <w:basedOn w:val="DefaultParagraphFont"/>
    <w:uiPriority w:val="22"/>
    <w:qFormat/>
    <w:rsid w:val="00C81D57"/>
    <w:rPr>
      <w:b/>
      <w:bCs/>
    </w:rPr>
  </w:style>
  <w:style w:type="character" w:customStyle="1" w:styleId="autor">
    <w:name w:val="autor"/>
    <w:basedOn w:val="DefaultParagraphFont"/>
    <w:uiPriority w:val="99"/>
    <w:rsid w:val="00C81D57"/>
  </w:style>
  <w:style w:type="character" w:styleId="Emphasis">
    <w:name w:val="Emphasis"/>
    <w:basedOn w:val="DefaultParagraphFont"/>
    <w:uiPriority w:val="99"/>
    <w:qFormat/>
    <w:rsid w:val="00C81D57"/>
    <w:rPr>
      <w:i/>
      <w:iCs/>
    </w:rPr>
  </w:style>
  <w:style w:type="table" w:styleId="TableGrid">
    <w:name w:val="Table Grid"/>
    <w:basedOn w:val="TableNormal"/>
    <w:uiPriority w:val="3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HTMLPreformattedChar">
    <w:name w:val="HTML Preformatted Char"/>
    <w:basedOn w:val="DefaultParagraphFont"/>
    <w:link w:val="HTMLPreformatted"/>
    <w:uiPriority w:val="99"/>
    <w:locked/>
    <w:rsid w:val="00650125"/>
    <w:rPr>
      <w:rFonts w:ascii="Courier New" w:hAnsi="Courier New" w:cs="Courier New"/>
      <w:sz w:val="20"/>
      <w:szCs w:val="20"/>
      <w:lang w:val="ro-RO" w:eastAsia="ro-RO"/>
    </w:rPr>
  </w:style>
  <w:style w:type="paragraph" w:styleId="ListParagraph">
    <w:name w:val="List Paragraph"/>
    <w:basedOn w:val="Normal"/>
    <w:uiPriority w:val="34"/>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B3389"/>
    <w:rPr>
      <w:rFonts w:asciiTheme="minorHAnsi" w:eastAsiaTheme="minorEastAsia" w:hAnsiTheme="minorHAnsi" w:cstheme="minorBidi"/>
      <w:color w:val="5A5A5A" w:themeColor="text1" w:themeTint="A5"/>
      <w:spacing w:val="15"/>
      <w:lang w:val="ro-RO" w:eastAsia="ro-RO"/>
    </w:rPr>
  </w:style>
  <w:style w:type="character" w:customStyle="1" w:styleId="Heading6Char">
    <w:name w:val="Heading 6 Char"/>
    <w:basedOn w:val="DefaultParagraphFont"/>
    <w:link w:val="Heading6"/>
    <w:uiPriority w:val="9"/>
    <w:rsid w:val="000458CE"/>
    <w:rPr>
      <w:rFonts w:asciiTheme="majorHAnsi" w:eastAsiaTheme="majorEastAsia" w:hAnsiTheme="majorHAnsi"/>
      <w:b/>
      <w:sz w:val="24"/>
      <w:szCs w:val="20"/>
      <w:lang w:val="ro-RO" w:eastAsia="ro-RO"/>
    </w:rPr>
  </w:style>
  <w:style w:type="paragraph" w:styleId="FootnoteText">
    <w:name w:val="footnote text"/>
    <w:basedOn w:val="Normal"/>
    <w:link w:val="FootnoteTextChar"/>
    <w:uiPriority w:val="99"/>
    <w:semiHidden/>
    <w:unhideWhenUsed/>
    <w:rsid w:val="000458CE"/>
    <w:rPr>
      <w:rFonts w:asciiTheme="minorHAnsi" w:hAnsiTheme="minorHAnsi"/>
      <w:sz w:val="20"/>
      <w:szCs w:val="20"/>
      <w:lang w:eastAsia="en-US"/>
    </w:rPr>
  </w:style>
  <w:style w:type="character" w:customStyle="1" w:styleId="FootnoteTextChar">
    <w:name w:val="Footnote Text Char"/>
    <w:basedOn w:val="DefaultParagraphFont"/>
    <w:link w:val="FootnoteText"/>
    <w:uiPriority w:val="99"/>
    <w:semiHidden/>
    <w:rsid w:val="000458CE"/>
    <w:rPr>
      <w:rFonts w:asciiTheme="minorHAnsi" w:eastAsia="Times New Roman" w:hAnsiTheme="minorHAnsi"/>
      <w:sz w:val="20"/>
      <w:szCs w:val="20"/>
      <w:lang w:val="ro-RO"/>
    </w:rPr>
  </w:style>
  <w:style w:type="character" w:styleId="FootnoteReference">
    <w:name w:val="footnote reference"/>
    <w:basedOn w:val="DefaultParagraphFont"/>
    <w:uiPriority w:val="99"/>
    <w:semiHidden/>
    <w:unhideWhenUsed/>
    <w:rsid w:val="000458CE"/>
    <w:rPr>
      <w:rFonts w:cs="Times New Roman"/>
      <w:vertAlign w:val="superscript"/>
    </w:rPr>
  </w:style>
  <w:style w:type="table" w:customStyle="1" w:styleId="TableGrid1">
    <w:name w:val="Table Grid1"/>
    <w:basedOn w:val="TableNormal"/>
    <w:next w:val="TableGrid"/>
    <w:uiPriority w:val="59"/>
    <w:rsid w:val="000458CE"/>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rey">
    <w:name w:val="grey"/>
    <w:basedOn w:val="DefaultParagraphFont"/>
    <w:rsid w:val="000458CE"/>
    <w:rPr>
      <w:rFonts w:cs="Times New Roman"/>
    </w:rPr>
  </w:style>
  <w:style w:type="character" w:customStyle="1" w:styleId="titlu">
    <w:name w:val="titlu"/>
    <w:basedOn w:val="DefaultParagraphFont"/>
    <w:rsid w:val="000458CE"/>
    <w:rPr>
      <w:rFonts w:cs="Times New Roman"/>
    </w:rPr>
  </w:style>
  <w:style w:type="character" w:customStyle="1" w:styleId="lead">
    <w:name w:val="lead"/>
    <w:basedOn w:val="DefaultParagraphFont"/>
    <w:rsid w:val="000458CE"/>
    <w:rPr>
      <w:rFonts w:cs="Times New Roman"/>
    </w:rPr>
  </w:style>
  <w:style w:type="paragraph" w:styleId="NoSpacing">
    <w:name w:val="No Spacing"/>
    <w:uiPriority w:val="1"/>
    <w:qFormat/>
    <w:rsid w:val="000458CE"/>
    <w:rPr>
      <w:rFonts w:eastAsia="Times New Roman"/>
    </w:rPr>
  </w:style>
  <w:style w:type="paragraph" w:customStyle="1" w:styleId="Default">
    <w:name w:val="Default"/>
    <w:rsid w:val="000458CE"/>
    <w:pPr>
      <w:autoSpaceDE w:val="0"/>
      <w:autoSpaceDN w:val="0"/>
      <w:adjustRightInd w:val="0"/>
    </w:pPr>
    <w:rPr>
      <w:rFonts w:eastAsia="Times New Roman" w:cs="Calibri"/>
      <w:color w:val="000000"/>
      <w:sz w:val="24"/>
      <w:szCs w:val="24"/>
    </w:rPr>
  </w:style>
  <w:style w:type="character" w:customStyle="1" w:styleId="articlecontent">
    <w:name w:val="article_content"/>
    <w:basedOn w:val="DefaultParagraphFont"/>
    <w:rsid w:val="000458CE"/>
    <w:rPr>
      <w:rFonts w:cs="Times New Roman"/>
    </w:rPr>
  </w:style>
  <w:style w:type="paragraph" w:styleId="Title">
    <w:name w:val="Title"/>
    <w:basedOn w:val="Normal"/>
    <w:next w:val="Normal"/>
    <w:link w:val="TitleChar"/>
    <w:uiPriority w:val="10"/>
    <w:qFormat/>
    <w:locked/>
    <w:rsid w:val="000458CE"/>
    <w:pPr>
      <w:overflowPunct w:val="0"/>
      <w:autoSpaceDE w:val="0"/>
      <w:autoSpaceDN w:val="0"/>
      <w:adjustRightInd w:val="0"/>
      <w:contextualSpacing/>
      <w:jc w:val="center"/>
      <w:textAlignment w:val="baseline"/>
    </w:pPr>
    <w:rPr>
      <w:rFonts w:ascii="Arial" w:eastAsiaTheme="majorEastAsia" w:hAnsi="Arial"/>
      <w:b/>
      <w:spacing w:val="-10"/>
      <w:kern w:val="28"/>
      <w:sz w:val="22"/>
      <w:szCs w:val="56"/>
    </w:rPr>
  </w:style>
  <w:style w:type="character" w:customStyle="1" w:styleId="TitleChar">
    <w:name w:val="Title Char"/>
    <w:basedOn w:val="DefaultParagraphFont"/>
    <w:link w:val="Title"/>
    <w:uiPriority w:val="10"/>
    <w:rsid w:val="000458CE"/>
    <w:rPr>
      <w:rFonts w:ascii="Arial" w:eastAsiaTheme="majorEastAsia" w:hAnsi="Arial"/>
      <w:b/>
      <w:spacing w:val="-10"/>
      <w:kern w:val="28"/>
      <w:szCs w:val="56"/>
      <w:lang w:val="ro-RO" w:eastAsia="ro-RO"/>
    </w:rPr>
  </w:style>
  <w:style w:type="paragraph" w:styleId="TOCHeading">
    <w:name w:val="TOC Heading"/>
    <w:basedOn w:val="Heading1"/>
    <w:next w:val="Normal"/>
    <w:uiPriority w:val="39"/>
    <w:unhideWhenUsed/>
    <w:qFormat/>
    <w:rsid w:val="000458CE"/>
    <w:pPr>
      <w:keepLines/>
      <w:spacing w:after="0" w:line="259" w:lineRule="auto"/>
      <w:jc w:val="center"/>
      <w:outlineLvl w:val="9"/>
    </w:pPr>
    <w:rPr>
      <w:rFonts w:asciiTheme="majorHAnsi" w:eastAsiaTheme="majorEastAsia" w:hAnsiTheme="majorHAnsi" w:cs="Times New Roman"/>
      <w:b w:val="0"/>
      <w:bCs w:val="0"/>
      <w:color w:val="365F91" w:themeColor="accent1" w:themeShade="BF"/>
      <w:kern w:val="0"/>
      <w:lang w:val="en-US" w:eastAsia="en-US"/>
    </w:rPr>
  </w:style>
  <w:style w:type="paragraph" w:styleId="TOC1">
    <w:name w:val="toc 1"/>
    <w:basedOn w:val="Normal"/>
    <w:next w:val="Normal"/>
    <w:autoRedefine/>
    <w:uiPriority w:val="39"/>
    <w:unhideWhenUsed/>
    <w:locked/>
    <w:rsid w:val="000458CE"/>
    <w:pPr>
      <w:overflowPunct w:val="0"/>
      <w:autoSpaceDE w:val="0"/>
      <w:autoSpaceDN w:val="0"/>
      <w:adjustRightInd w:val="0"/>
      <w:spacing w:after="100"/>
      <w:textAlignment w:val="baseline"/>
    </w:pPr>
    <w:rPr>
      <w:szCs w:val="20"/>
    </w:rPr>
  </w:style>
  <w:style w:type="paragraph" w:styleId="TOC2">
    <w:name w:val="toc 2"/>
    <w:basedOn w:val="Normal"/>
    <w:next w:val="Normal"/>
    <w:autoRedefine/>
    <w:uiPriority w:val="39"/>
    <w:unhideWhenUsed/>
    <w:locked/>
    <w:rsid w:val="000458CE"/>
    <w:pPr>
      <w:overflowPunct w:val="0"/>
      <w:autoSpaceDE w:val="0"/>
      <w:autoSpaceDN w:val="0"/>
      <w:adjustRightInd w:val="0"/>
      <w:spacing w:after="100"/>
      <w:ind w:left="240"/>
      <w:textAlignment w:val="baseline"/>
    </w:pPr>
    <w:rPr>
      <w:szCs w:val="20"/>
    </w:rPr>
  </w:style>
  <w:style w:type="paragraph" w:styleId="TOC3">
    <w:name w:val="toc 3"/>
    <w:basedOn w:val="Normal"/>
    <w:next w:val="Normal"/>
    <w:autoRedefine/>
    <w:uiPriority w:val="39"/>
    <w:unhideWhenUsed/>
    <w:locked/>
    <w:rsid w:val="000458CE"/>
    <w:pPr>
      <w:overflowPunct w:val="0"/>
      <w:autoSpaceDE w:val="0"/>
      <w:autoSpaceDN w:val="0"/>
      <w:adjustRightInd w:val="0"/>
      <w:spacing w:after="100"/>
      <w:ind w:left="480"/>
      <w:textAlignment w:val="baseline"/>
    </w:pPr>
    <w:rPr>
      <w:szCs w:val="20"/>
    </w:rPr>
  </w:style>
  <w:style w:type="paragraph" w:styleId="TOC4">
    <w:name w:val="toc 4"/>
    <w:basedOn w:val="Normal"/>
    <w:next w:val="Normal"/>
    <w:autoRedefine/>
    <w:uiPriority w:val="39"/>
    <w:unhideWhenUsed/>
    <w:locked/>
    <w:rsid w:val="000458CE"/>
    <w:pPr>
      <w:overflowPunct w:val="0"/>
      <w:autoSpaceDE w:val="0"/>
      <w:autoSpaceDN w:val="0"/>
      <w:adjustRightInd w:val="0"/>
      <w:spacing w:after="100"/>
      <w:ind w:left="720"/>
      <w:textAlignment w:val="baseline"/>
    </w:pPr>
    <w:rPr>
      <w:szCs w:val="20"/>
    </w:rPr>
  </w:style>
  <w:style w:type="paragraph" w:styleId="TOC5">
    <w:name w:val="toc 5"/>
    <w:basedOn w:val="Normal"/>
    <w:next w:val="Normal"/>
    <w:autoRedefine/>
    <w:uiPriority w:val="39"/>
    <w:unhideWhenUsed/>
    <w:locked/>
    <w:rsid w:val="000458CE"/>
    <w:pPr>
      <w:overflowPunct w:val="0"/>
      <w:autoSpaceDE w:val="0"/>
      <w:autoSpaceDN w:val="0"/>
      <w:adjustRightInd w:val="0"/>
      <w:spacing w:after="100"/>
      <w:ind w:left="960"/>
      <w:textAlignment w:val="baseline"/>
    </w:pPr>
    <w:rPr>
      <w:szCs w:val="20"/>
    </w:rPr>
  </w:style>
  <w:style w:type="paragraph" w:styleId="TOC6">
    <w:name w:val="toc 6"/>
    <w:basedOn w:val="Normal"/>
    <w:next w:val="Normal"/>
    <w:autoRedefine/>
    <w:uiPriority w:val="39"/>
    <w:unhideWhenUsed/>
    <w:locked/>
    <w:rsid w:val="000458CE"/>
    <w:pPr>
      <w:overflowPunct w:val="0"/>
      <w:autoSpaceDE w:val="0"/>
      <w:autoSpaceDN w:val="0"/>
      <w:adjustRightInd w:val="0"/>
      <w:spacing w:after="100"/>
      <w:ind w:left="1200"/>
      <w:textAlignment w:val="baseline"/>
    </w:pPr>
    <w:rPr>
      <w:szCs w:val="20"/>
    </w:rPr>
  </w:style>
  <w:style w:type="paragraph" w:styleId="CommentText">
    <w:name w:val="annotation text"/>
    <w:basedOn w:val="Normal"/>
    <w:link w:val="CommentTextChar"/>
    <w:uiPriority w:val="99"/>
    <w:semiHidden/>
    <w:unhideWhenUsed/>
    <w:rsid w:val="000458CE"/>
    <w:pPr>
      <w:overflowPunct w:val="0"/>
      <w:autoSpaceDE w:val="0"/>
      <w:autoSpaceDN w:val="0"/>
      <w:adjustRightInd w:val="0"/>
      <w:textAlignment w:val="baseline"/>
    </w:pPr>
    <w:rPr>
      <w:sz w:val="20"/>
      <w:szCs w:val="20"/>
    </w:rPr>
  </w:style>
  <w:style w:type="character" w:customStyle="1" w:styleId="CommentTextChar">
    <w:name w:val="Comment Text Char"/>
    <w:basedOn w:val="DefaultParagraphFont"/>
    <w:link w:val="CommentText"/>
    <w:uiPriority w:val="99"/>
    <w:semiHidden/>
    <w:rsid w:val="000458CE"/>
    <w:rPr>
      <w:rFonts w:ascii="Times New Roman" w:eastAsia="Times New Roman" w:hAnsi="Times New Roman"/>
      <w:sz w:val="20"/>
      <w:szCs w:val="20"/>
      <w:lang w:val="ro-RO" w:eastAsia="ro-RO"/>
    </w:rPr>
  </w:style>
  <w:style w:type="character" w:customStyle="1" w:styleId="CommentSubjectChar">
    <w:name w:val="Comment Subject Char"/>
    <w:basedOn w:val="CommentTextChar"/>
    <w:link w:val="CommentSubject"/>
    <w:uiPriority w:val="99"/>
    <w:semiHidden/>
    <w:locked/>
    <w:rsid w:val="000458CE"/>
    <w:rPr>
      <w:rFonts w:ascii="Times New Roman" w:eastAsia="Times New Roman" w:hAnsi="Times New Roman"/>
      <w:b/>
      <w:bCs/>
      <w:sz w:val="20"/>
      <w:szCs w:val="20"/>
      <w:lang w:val="ro-RO" w:eastAsia="ro-RO"/>
    </w:rPr>
  </w:style>
  <w:style w:type="paragraph" w:styleId="CommentSubject">
    <w:name w:val="annotation subject"/>
    <w:basedOn w:val="CommentText"/>
    <w:next w:val="CommentText"/>
    <w:link w:val="CommentSubjectChar"/>
    <w:uiPriority w:val="99"/>
    <w:semiHidden/>
    <w:unhideWhenUsed/>
    <w:rsid w:val="000458CE"/>
    <w:rPr>
      <w:b/>
      <w:bCs/>
    </w:rPr>
  </w:style>
  <w:style w:type="character" w:customStyle="1" w:styleId="CommentSubjectChar1">
    <w:name w:val="Comment Subject Char1"/>
    <w:basedOn w:val="CommentTextChar"/>
    <w:uiPriority w:val="99"/>
    <w:semiHidden/>
    <w:rsid w:val="000458CE"/>
    <w:rPr>
      <w:rFonts w:ascii="Times New Roman" w:eastAsia="Times New Roman" w:hAnsi="Times New Roman"/>
      <w:b/>
      <w:bCs/>
      <w:sz w:val="20"/>
      <w:szCs w:val="20"/>
      <w:lang w:val="ro-RO" w:eastAsia="ro-RO"/>
    </w:rPr>
  </w:style>
  <w:style w:type="character" w:customStyle="1" w:styleId="CommentSubjectChar11">
    <w:name w:val="Comment Subject Char11"/>
    <w:basedOn w:val="CommentTextChar"/>
    <w:uiPriority w:val="99"/>
    <w:semiHidden/>
    <w:rsid w:val="000458CE"/>
    <w:rPr>
      <w:rFonts w:ascii="Times New Roman" w:eastAsia="Times New Roman" w:hAnsi="Times New Roman" w:cs="Times New Roman"/>
      <w:b/>
      <w:bCs/>
      <w:sz w:val="20"/>
      <w:szCs w:val="20"/>
      <w:lang w:val="ro-RO" w:eastAsia="ro-RO"/>
    </w:rPr>
  </w:style>
  <w:style w:type="table" w:customStyle="1" w:styleId="GridTable1Light-Accent11">
    <w:name w:val="Grid Table 1 Light - Accent 11"/>
    <w:basedOn w:val="TableNormal"/>
    <w:uiPriority w:val="46"/>
    <w:rsid w:val="000458CE"/>
    <w:rPr>
      <w:rFonts w:asciiTheme="minorHAnsi" w:eastAsia="Times New Roman" w:hAnsiTheme="minorHAnsi"/>
      <w:lang w:val="ro-RO"/>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rFonts w:cs="Times New Roman"/>
        <w:b/>
        <w:bCs/>
      </w:rPr>
      <w:tblPr/>
      <w:tcPr>
        <w:tcBorders>
          <w:bottom w:val="single" w:sz="12" w:space="0" w:color="95B3D7" w:themeColor="accent1" w:themeTint="99"/>
        </w:tcBorders>
      </w:tcPr>
    </w:tblStylePr>
    <w:tblStylePr w:type="lastRow">
      <w:rPr>
        <w:rFonts w:cs="Times New Roman"/>
        <w:b/>
        <w:bCs/>
      </w:rPr>
      <w:tblPr/>
      <w:tcPr>
        <w:tcBorders>
          <w:top w:val="double" w:sz="2" w:space="0" w:color="95B3D7" w:themeColor="accent1" w:themeTint="99"/>
        </w:tcBorders>
      </w:tcPr>
    </w:tblStylePr>
    <w:tblStylePr w:type="firstCol">
      <w:rPr>
        <w:rFonts w:cs="Times New Roman"/>
        <w:b/>
        <w:bCs/>
      </w:rPr>
    </w:tblStylePr>
    <w:tblStylePr w:type="lastCol">
      <w:rPr>
        <w:rFonts w:cs="Times New Roman"/>
        <w:b/>
        <w:bCs/>
      </w:rPr>
    </w:tblStylePr>
  </w:style>
  <w:style w:type="character" w:customStyle="1" w:styleId="UnresolvedMention1">
    <w:name w:val="Unresolved Mention1"/>
    <w:basedOn w:val="DefaultParagraphFont"/>
    <w:uiPriority w:val="99"/>
    <w:semiHidden/>
    <w:unhideWhenUsed/>
    <w:rsid w:val="000458CE"/>
    <w:rPr>
      <w:rFonts w:cs="Times New Roman"/>
      <w:color w:val="605E5C"/>
      <w:shd w:val="clear" w:color="auto" w:fill="E1DFDD"/>
    </w:rPr>
  </w:style>
  <w:style w:type="paragraph" w:customStyle="1" w:styleId="Tabel0">
    <w:name w:val="Tabel"/>
    <w:basedOn w:val="Normal"/>
    <w:qFormat/>
    <w:rsid w:val="000458CE"/>
    <w:pPr>
      <w:autoSpaceDE w:val="0"/>
      <w:autoSpaceDN w:val="0"/>
      <w:adjustRightInd w:val="0"/>
      <w:spacing w:after="120" w:line="276" w:lineRule="auto"/>
      <w:jc w:val="center"/>
    </w:pPr>
    <w:rPr>
      <w:rFonts w:ascii="Calibri" w:hAnsi="Calibri" w:cs="Calibri"/>
      <w:bCs/>
      <w:noProof/>
      <w:color w:val="548DD4" w:themeColor="text2" w:themeTint="99"/>
      <w:sz w:val="20"/>
      <w:szCs w:val="18"/>
    </w:rPr>
  </w:style>
  <w:style w:type="paragraph" w:customStyle="1" w:styleId="Raport-body-6after">
    <w:name w:val="Raport-body-6after"/>
    <w:basedOn w:val="Normal"/>
    <w:qFormat/>
    <w:rsid w:val="000458CE"/>
    <w:pPr>
      <w:autoSpaceDE w:val="0"/>
      <w:autoSpaceDN w:val="0"/>
      <w:adjustRightInd w:val="0"/>
      <w:spacing w:before="120" w:after="120" w:line="288" w:lineRule="auto"/>
      <w:ind w:firstLine="720"/>
      <w:jc w:val="both"/>
    </w:pPr>
    <w:rPr>
      <w:rFonts w:ascii="Myriad Pro" w:hAnsi="Myriad Pro" w:cs="Calibri Light"/>
      <w:noProof/>
      <w:color w:val="3B4F63"/>
      <w:w w:val="90"/>
      <w:sz w:val="20"/>
      <w:szCs w:val="20"/>
    </w:rPr>
  </w:style>
  <w:style w:type="paragraph" w:customStyle="1" w:styleId="Figuri">
    <w:name w:val="Figuri"/>
    <w:basedOn w:val="Normal"/>
    <w:qFormat/>
    <w:rsid w:val="000458CE"/>
    <w:pPr>
      <w:spacing w:after="120" w:line="276" w:lineRule="auto"/>
      <w:jc w:val="center"/>
    </w:pPr>
    <w:rPr>
      <w:rFonts w:ascii="Calibri" w:hAnsi="Calibri" w:cs="Calibri"/>
      <w:i/>
      <w:color w:val="548DD4" w:themeColor="text2" w:themeTint="99"/>
      <w:sz w:val="20"/>
      <w:szCs w:val="16"/>
    </w:rPr>
  </w:style>
  <w:style w:type="paragraph" w:customStyle="1" w:styleId="Raport-body">
    <w:name w:val="Raport-body"/>
    <w:basedOn w:val="Normal"/>
    <w:qFormat/>
    <w:rsid w:val="000458CE"/>
    <w:pPr>
      <w:autoSpaceDE w:val="0"/>
      <w:autoSpaceDN w:val="0"/>
      <w:adjustRightInd w:val="0"/>
      <w:spacing w:before="120" w:line="288" w:lineRule="auto"/>
      <w:ind w:firstLine="720"/>
      <w:jc w:val="both"/>
    </w:pPr>
    <w:rPr>
      <w:rFonts w:ascii="Myriad Pro" w:hAnsi="Myriad Pro" w:cs="Calibri Light"/>
      <w:noProof/>
      <w:color w:val="3B4F63"/>
      <w:w w:val="90"/>
      <w:sz w:val="20"/>
      <w:szCs w:val="20"/>
    </w:rPr>
  </w:style>
  <w:style w:type="character" w:customStyle="1" w:styleId="apple-converted-space">
    <w:name w:val="apple-converted-space"/>
    <w:basedOn w:val="DefaultParagraphFont"/>
    <w:rsid w:val="000458CE"/>
    <w:rPr>
      <w:rFonts w:cs="Times New Roman"/>
    </w:rPr>
  </w:style>
  <w:style w:type="paragraph" w:customStyle="1" w:styleId="BodyA">
    <w:name w:val="Body A"/>
    <w:rsid w:val="005C3E29"/>
    <w:pPr>
      <w:pBdr>
        <w:top w:val="nil"/>
        <w:left w:val="nil"/>
        <w:bottom w:val="nil"/>
        <w:right w:val="nil"/>
        <w:between w:val="nil"/>
        <w:bar w:val="nil"/>
      </w:pBdr>
    </w:pPr>
    <w:rPr>
      <w:rFonts w:ascii="Helvetica Neue" w:eastAsia="Arial Unicode MS" w:hAnsi="Helvetica Neue" w:cs="Arial Unicode MS"/>
      <w:color w:val="000000"/>
      <w:u w:color="000000"/>
      <w:bdr w:val="nil"/>
      <w:lang w:val="en-GB" w:eastAsia="en-GB"/>
    </w:rPr>
  </w:style>
  <w:style w:type="paragraph" w:styleId="Revision">
    <w:name w:val="Revision"/>
    <w:hidden/>
    <w:uiPriority w:val="99"/>
    <w:semiHidden/>
    <w:rsid w:val="00741C08"/>
    <w:rPr>
      <w:rFonts w:ascii="Times New Roman" w:eastAsia="Times New Roman" w:hAnsi="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 w:id="337200600">
      <w:bodyDiv w:val="1"/>
      <w:marLeft w:val="0"/>
      <w:marRight w:val="0"/>
      <w:marTop w:val="0"/>
      <w:marBottom w:val="0"/>
      <w:divBdr>
        <w:top w:val="none" w:sz="0" w:space="0" w:color="auto"/>
        <w:left w:val="none" w:sz="0" w:space="0" w:color="auto"/>
        <w:bottom w:val="none" w:sz="0" w:space="0" w:color="auto"/>
        <w:right w:val="none" w:sz="0" w:space="0" w:color="auto"/>
      </w:divBdr>
      <w:divsChild>
        <w:div w:id="1695106404">
          <w:marLeft w:val="0"/>
          <w:marRight w:val="0"/>
          <w:marTop w:val="100"/>
          <w:marBottom w:val="0"/>
          <w:divBdr>
            <w:top w:val="none" w:sz="0" w:space="0" w:color="auto"/>
            <w:left w:val="none" w:sz="0" w:space="0" w:color="auto"/>
            <w:bottom w:val="none" w:sz="0" w:space="0" w:color="auto"/>
            <w:right w:val="none" w:sz="0" w:space="0" w:color="auto"/>
          </w:divBdr>
        </w:div>
        <w:div w:id="2006935518">
          <w:marLeft w:val="0"/>
          <w:marRight w:val="0"/>
          <w:marTop w:val="0"/>
          <w:marBottom w:val="0"/>
          <w:divBdr>
            <w:top w:val="none" w:sz="0" w:space="0" w:color="auto"/>
            <w:left w:val="none" w:sz="0" w:space="0" w:color="auto"/>
            <w:bottom w:val="none" w:sz="0" w:space="0" w:color="auto"/>
            <w:right w:val="none" w:sz="0" w:space="0" w:color="auto"/>
          </w:divBdr>
          <w:divsChild>
            <w:div w:id="832837944">
              <w:marLeft w:val="0"/>
              <w:marRight w:val="0"/>
              <w:marTop w:val="0"/>
              <w:marBottom w:val="0"/>
              <w:divBdr>
                <w:top w:val="none" w:sz="0" w:space="0" w:color="auto"/>
                <w:left w:val="none" w:sz="0" w:space="0" w:color="auto"/>
                <w:bottom w:val="none" w:sz="0" w:space="0" w:color="auto"/>
                <w:right w:val="none" w:sz="0" w:space="0" w:color="auto"/>
              </w:divBdr>
              <w:divsChild>
                <w:div w:id="895900536">
                  <w:marLeft w:val="0"/>
                  <w:marRight w:val="0"/>
                  <w:marTop w:val="0"/>
                  <w:marBottom w:val="0"/>
                  <w:divBdr>
                    <w:top w:val="none" w:sz="0" w:space="0" w:color="auto"/>
                    <w:left w:val="none" w:sz="0" w:space="0" w:color="auto"/>
                    <w:bottom w:val="none" w:sz="0" w:space="0" w:color="auto"/>
                    <w:right w:val="none" w:sz="0" w:space="0" w:color="auto"/>
                  </w:divBdr>
                  <w:divsChild>
                    <w:div w:id="40064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131397">
          <w:marLeft w:val="0"/>
          <w:marRight w:val="0"/>
          <w:marTop w:val="0"/>
          <w:marBottom w:val="0"/>
          <w:divBdr>
            <w:top w:val="none" w:sz="0" w:space="0" w:color="auto"/>
            <w:left w:val="none" w:sz="0" w:space="0" w:color="auto"/>
            <w:bottom w:val="none" w:sz="0" w:space="0" w:color="auto"/>
            <w:right w:val="none" w:sz="0" w:space="0" w:color="auto"/>
          </w:divBdr>
          <w:divsChild>
            <w:div w:id="1187258305">
              <w:marLeft w:val="0"/>
              <w:marRight w:val="0"/>
              <w:marTop w:val="0"/>
              <w:marBottom w:val="0"/>
              <w:divBdr>
                <w:top w:val="none" w:sz="0" w:space="0" w:color="auto"/>
                <w:left w:val="none" w:sz="0" w:space="0" w:color="auto"/>
                <w:bottom w:val="none" w:sz="0" w:space="0" w:color="auto"/>
                <w:right w:val="none" w:sz="0" w:space="0" w:color="auto"/>
              </w:divBdr>
              <w:divsChild>
                <w:div w:id="173743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5" Type="http://schemas.openxmlformats.org/officeDocument/2006/relationships/hyperlink" Target="Website:%20http://www.uvt.ro/" TargetMode="External"/><Relationship Id="rId4" Type="http://schemas.openxmlformats.org/officeDocument/2006/relationships/hyperlink" Target="http://www.uvt.ro"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secretariat@e-uvt.ro" TargetMode="External"/><Relationship Id="rId2" Type="http://schemas.openxmlformats.org/officeDocument/2006/relationships/hyperlink" Target="http://www.uvt.ro" TargetMode="External"/><Relationship Id="rId1" Type="http://schemas.openxmlformats.org/officeDocument/2006/relationships/hyperlink" Target="mailto:secretariat@e-uvt.ro" TargetMode="External"/><Relationship Id="rId4" Type="http://schemas.openxmlformats.org/officeDocument/2006/relationships/hyperlink" Target="http://www.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2137</Words>
  <Characters>13169</Characters>
  <Application>Microsoft Office Word</Application>
  <DocSecurity>0</DocSecurity>
  <Lines>470</Lines>
  <Paragraphs>325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Nr</vt:lpstr>
    </vt:vector>
  </TitlesOfParts>
  <Company/>
  <LinksUpToDate>false</LinksUpToDate>
  <CharactersWithSpaces>14981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052</dc:creator>
  <cp:lastModifiedBy>Delia Virga</cp:lastModifiedBy>
  <cp:revision>2</cp:revision>
  <cp:lastPrinted>2017-11-08T12:05:00Z</cp:lastPrinted>
  <dcterms:created xsi:type="dcterms:W3CDTF">2023-09-18T07:56:00Z</dcterms:created>
  <dcterms:modified xsi:type="dcterms:W3CDTF">2023-09-18T07:56:00Z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25df3aeae0a910ee1967ceeeda03345983eb06dd525200c21cd334000bce2f25</vt:lpwstr>
  </property>
</Properties>
</file>