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AF4A1" w14:textId="58D40F87" w:rsidR="00E0255D" w:rsidRPr="00AE5597" w:rsidRDefault="007679C0" w:rsidP="00AC2E77">
      <w:pPr>
        <w:jc w:val="center"/>
        <w:rPr>
          <w:b/>
          <w:sz w:val="28"/>
          <w:szCs w:val="28"/>
          <w:lang w:val="en-US"/>
        </w:rPr>
      </w:pPr>
      <w:r w:rsidRPr="00AE5597">
        <w:rPr>
          <w:b/>
          <w:sz w:val="28"/>
          <w:szCs w:val="28"/>
          <w:lang w:val="en-US"/>
        </w:rPr>
        <w:t>SYLLABUS</w:t>
      </w:r>
    </w:p>
    <w:p w14:paraId="5A6480FD" w14:textId="77777777" w:rsidR="00AC2E77" w:rsidRPr="00AE5597" w:rsidRDefault="00AC2E77" w:rsidP="00E0255D">
      <w:pPr>
        <w:jc w:val="center"/>
        <w:rPr>
          <w:b/>
          <w:sz w:val="28"/>
          <w:szCs w:val="28"/>
          <w:lang w:val="en-US"/>
        </w:rPr>
      </w:pPr>
    </w:p>
    <w:p w14:paraId="16E71824" w14:textId="77777777" w:rsidR="00C4385C" w:rsidRPr="00AE5597" w:rsidRDefault="00C4385C" w:rsidP="00C4385C">
      <w:pPr>
        <w:rPr>
          <w:b/>
          <w:sz w:val="28"/>
          <w:szCs w:val="28"/>
          <w:lang w:val="en-US"/>
        </w:rPr>
      </w:pPr>
    </w:p>
    <w:p w14:paraId="48979124" w14:textId="2D413D30" w:rsidR="00E0255D" w:rsidRPr="00AE5597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Program details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4"/>
        <w:gridCol w:w="5781"/>
      </w:tblGrid>
      <w:tr w:rsidR="00E0255D" w:rsidRPr="00AE5597" w14:paraId="5F99CFA1" w14:textId="77777777" w:rsidTr="00080D22">
        <w:tc>
          <w:tcPr>
            <w:tcW w:w="1907" w:type="pct"/>
            <w:vAlign w:val="center"/>
          </w:tcPr>
          <w:p w14:paraId="79A7E4F2" w14:textId="42FD2855" w:rsidR="00E0255D" w:rsidRPr="00AE5597" w:rsidRDefault="007679C0" w:rsidP="007679C0">
            <w:pPr>
              <w:pStyle w:val="NoSpacing"/>
              <w:numPr>
                <w:ilvl w:val="1"/>
                <w:numId w:val="27"/>
              </w:numPr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Higher education institution</w:t>
            </w:r>
          </w:p>
        </w:tc>
        <w:tc>
          <w:tcPr>
            <w:tcW w:w="3093" w:type="pct"/>
            <w:vAlign w:val="center"/>
          </w:tcPr>
          <w:p w14:paraId="39071412" w14:textId="5CD1F1E4" w:rsidR="00E0255D" w:rsidRPr="00AE5597" w:rsidRDefault="007679C0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West University of Timișoara</w:t>
            </w:r>
          </w:p>
        </w:tc>
      </w:tr>
      <w:tr w:rsidR="00E0255D" w:rsidRPr="00AE5597" w14:paraId="09F1F378" w14:textId="77777777" w:rsidTr="00080D22">
        <w:tc>
          <w:tcPr>
            <w:tcW w:w="1907" w:type="pct"/>
            <w:vAlign w:val="center"/>
          </w:tcPr>
          <w:p w14:paraId="2ABF2C34" w14:textId="4B4A3F28" w:rsidR="00E0255D" w:rsidRPr="00AE5597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1.2 </w:t>
            </w:r>
            <w:r w:rsidR="007679C0" w:rsidRPr="00AE5597">
              <w:rPr>
                <w:rFonts w:ascii="Times New Roman" w:hAnsi="Times New Roman"/>
              </w:rPr>
              <w:t>Faculty / Department</w:t>
            </w:r>
          </w:p>
        </w:tc>
        <w:tc>
          <w:tcPr>
            <w:tcW w:w="3093" w:type="pct"/>
            <w:vAlign w:val="center"/>
          </w:tcPr>
          <w:p w14:paraId="030FA322" w14:textId="7DFBFA2F" w:rsidR="00E0255D" w:rsidRPr="00AE5597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Faculty of Sociology and Psychology</w:t>
            </w:r>
          </w:p>
        </w:tc>
      </w:tr>
      <w:tr w:rsidR="00E0255D" w:rsidRPr="00AE5597" w14:paraId="3E2ECC7F" w14:textId="77777777" w:rsidTr="00080D22">
        <w:tc>
          <w:tcPr>
            <w:tcW w:w="1907" w:type="pct"/>
            <w:vAlign w:val="center"/>
          </w:tcPr>
          <w:p w14:paraId="22160B34" w14:textId="65D7841A" w:rsidR="00E0255D" w:rsidRPr="00AE5597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1.3 </w:t>
            </w:r>
            <w:r w:rsidR="007679C0" w:rsidRPr="00AE5597">
              <w:rPr>
                <w:rFonts w:ascii="Times New Roman" w:hAnsi="Times New Roman"/>
              </w:rPr>
              <w:t>Department</w:t>
            </w:r>
          </w:p>
        </w:tc>
        <w:tc>
          <w:tcPr>
            <w:tcW w:w="3093" w:type="pct"/>
            <w:vAlign w:val="center"/>
          </w:tcPr>
          <w:p w14:paraId="42B894BC" w14:textId="425E929F" w:rsidR="00E0255D" w:rsidRPr="00AE5597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Psychology</w:t>
            </w:r>
          </w:p>
        </w:tc>
      </w:tr>
      <w:tr w:rsidR="00E0255D" w:rsidRPr="00AE5597" w14:paraId="38E2999E" w14:textId="77777777" w:rsidTr="00080D22">
        <w:tc>
          <w:tcPr>
            <w:tcW w:w="1907" w:type="pct"/>
            <w:vAlign w:val="center"/>
          </w:tcPr>
          <w:p w14:paraId="2467FE5A" w14:textId="4A804956" w:rsidR="00E0255D" w:rsidRPr="00AE5597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1.4 </w:t>
            </w:r>
            <w:r w:rsidR="007679C0" w:rsidRPr="00AE5597">
              <w:rPr>
                <w:rFonts w:ascii="Times New Roman" w:hAnsi="Times New Roman"/>
              </w:rPr>
              <w:t>Field of study</w:t>
            </w:r>
          </w:p>
        </w:tc>
        <w:tc>
          <w:tcPr>
            <w:tcW w:w="3093" w:type="pct"/>
            <w:vAlign w:val="center"/>
          </w:tcPr>
          <w:p w14:paraId="449590D8" w14:textId="70D43D9E" w:rsidR="00E0255D" w:rsidRPr="00AE5597" w:rsidRDefault="00A2152E" w:rsidP="00A2152E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Psychology</w:t>
            </w:r>
          </w:p>
        </w:tc>
      </w:tr>
      <w:tr w:rsidR="00E0255D" w:rsidRPr="00AE5597" w14:paraId="7410FBFB" w14:textId="77777777" w:rsidTr="00080D22">
        <w:tc>
          <w:tcPr>
            <w:tcW w:w="1907" w:type="pct"/>
            <w:vAlign w:val="center"/>
          </w:tcPr>
          <w:p w14:paraId="682C127F" w14:textId="565BC776" w:rsidR="00E0255D" w:rsidRPr="00AE5597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1.5 </w:t>
            </w:r>
            <w:r w:rsidR="007679C0" w:rsidRPr="00AE5597">
              <w:rPr>
                <w:rFonts w:ascii="Times New Roman" w:hAnsi="Times New Roman"/>
              </w:rPr>
              <w:t>Cycle of studies</w:t>
            </w:r>
          </w:p>
        </w:tc>
        <w:tc>
          <w:tcPr>
            <w:tcW w:w="3093" w:type="pct"/>
            <w:vAlign w:val="center"/>
          </w:tcPr>
          <w:p w14:paraId="7DCE72A4" w14:textId="5C2E6A40" w:rsidR="00E0255D" w:rsidRPr="00AE5597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BA</w:t>
            </w:r>
          </w:p>
        </w:tc>
      </w:tr>
      <w:tr w:rsidR="00E0255D" w:rsidRPr="00AE5597" w14:paraId="0BC03568" w14:textId="77777777" w:rsidTr="00080D22">
        <w:tc>
          <w:tcPr>
            <w:tcW w:w="1907" w:type="pct"/>
            <w:vAlign w:val="center"/>
          </w:tcPr>
          <w:p w14:paraId="4A9FB682" w14:textId="32F40967" w:rsidR="00E0255D" w:rsidRPr="00AE5597" w:rsidRDefault="00E0255D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1.6 </w:t>
            </w:r>
            <w:r w:rsidR="007679C0" w:rsidRPr="00AE5597">
              <w:rPr>
                <w:rFonts w:ascii="Times New Roman" w:hAnsi="Times New Roman"/>
              </w:rPr>
              <w:t xml:space="preserve">Study </w:t>
            </w:r>
            <w:r w:rsidR="00D62722" w:rsidRPr="00AE5597">
              <w:rPr>
                <w:rFonts w:ascii="Times New Roman" w:hAnsi="Times New Roman"/>
              </w:rPr>
              <w:t>program</w:t>
            </w:r>
            <w:r w:rsidR="007679C0" w:rsidRPr="00AE5597">
              <w:rPr>
                <w:rFonts w:ascii="Times New Roman" w:hAnsi="Times New Roman"/>
              </w:rPr>
              <w:t xml:space="preserve"> / Qualification</w:t>
            </w:r>
          </w:p>
        </w:tc>
        <w:tc>
          <w:tcPr>
            <w:tcW w:w="3093" w:type="pct"/>
            <w:vAlign w:val="center"/>
          </w:tcPr>
          <w:p w14:paraId="6C296979" w14:textId="3D6C15A2" w:rsidR="00E0255D" w:rsidRPr="00AE5597" w:rsidRDefault="00A2152E" w:rsidP="00080D22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Psychology-Cognitive Science</w:t>
            </w:r>
          </w:p>
        </w:tc>
      </w:tr>
    </w:tbl>
    <w:p w14:paraId="67CD805D" w14:textId="4DE2F7E8" w:rsidR="00E0255D" w:rsidRPr="00AE5597" w:rsidRDefault="00E0255D" w:rsidP="00E0255D">
      <w:pPr>
        <w:rPr>
          <w:lang w:val="en-US"/>
        </w:rPr>
      </w:pPr>
    </w:p>
    <w:p w14:paraId="174D6436" w14:textId="77777777" w:rsidR="00075FFF" w:rsidRPr="00AE5597" w:rsidRDefault="00075FFF" w:rsidP="00E0255D">
      <w:pPr>
        <w:rPr>
          <w:lang w:val="en-US"/>
        </w:rPr>
      </w:pPr>
    </w:p>
    <w:p w14:paraId="51C268B8" w14:textId="256B465E" w:rsidR="00E0255D" w:rsidRPr="00AE5597" w:rsidRDefault="007679C0" w:rsidP="007679C0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Discipline details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331"/>
        <w:gridCol w:w="1138"/>
      </w:tblGrid>
      <w:tr w:rsidR="00E0255D" w:rsidRPr="00AE5597" w14:paraId="4013AFE0" w14:textId="77777777" w:rsidTr="00075FFF">
        <w:tc>
          <w:tcPr>
            <w:tcW w:w="3828" w:type="dxa"/>
            <w:gridSpan w:val="3"/>
            <w:vAlign w:val="center"/>
          </w:tcPr>
          <w:p w14:paraId="2A383B21" w14:textId="373A2302" w:rsidR="00E0255D" w:rsidRPr="00AE5597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2.1 </w:t>
            </w:r>
            <w:r w:rsidR="006800C1" w:rsidRPr="00AE5597">
              <w:rPr>
                <w:rFonts w:ascii="Times New Roman" w:hAnsi="Times New Roman"/>
              </w:rPr>
              <w:t>Discipline name</w:t>
            </w:r>
          </w:p>
        </w:tc>
        <w:tc>
          <w:tcPr>
            <w:tcW w:w="5561" w:type="dxa"/>
            <w:gridSpan w:val="6"/>
            <w:vAlign w:val="center"/>
          </w:tcPr>
          <w:p w14:paraId="4A412420" w14:textId="0A364E3D" w:rsidR="00E0255D" w:rsidRPr="00AE5597" w:rsidRDefault="00DB50A8" w:rsidP="00075FFF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 w:rsidRPr="00AE5597">
              <w:rPr>
                <w:rFonts w:ascii="Times New Roman" w:hAnsi="Times New Roman"/>
                <w:b/>
              </w:rPr>
              <w:t>Ethics, integrity</w:t>
            </w:r>
            <w:r w:rsidR="002B0A88">
              <w:rPr>
                <w:rFonts w:ascii="Times New Roman" w:hAnsi="Times New Roman"/>
                <w:b/>
              </w:rPr>
              <w:t>,</w:t>
            </w:r>
            <w:r w:rsidRPr="00AE5597">
              <w:rPr>
                <w:rFonts w:ascii="Times New Roman" w:hAnsi="Times New Roman"/>
                <w:b/>
              </w:rPr>
              <w:t xml:space="preserve"> and academic writing</w:t>
            </w:r>
          </w:p>
        </w:tc>
      </w:tr>
      <w:tr w:rsidR="00DB50A8" w:rsidRPr="00AE5597" w14:paraId="4A61B8F8" w14:textId="77777777" w:rsidTr="007F1C48">
        <w:tc>
          <w:tcPr>
            <w:tcW w:w="3828" w:type="dxa"/>
            <w:gridSpan w:val="3"/>
            <w:vAlign w:val="center"/>
          </w:tcPr>
          <w:p w14:paraId="4E4EEC75" w14:textId="4FA8139B" w:rsidR="00DB50A8" w:rsidRPr="00AE5597" w:rsidRDefault="00DB50A8" w:rsidP="00DB50A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2.2 Tenured teacher - course activities</w:t>
            </w:r>
          </w:p>
        </w:tc>
        <w:tc>
          <w:tcPr>
            <w:tcW w:w="5561" w:type="dxa"/>
            <w:gridSpan w:val="6"/>
          </w:tcPr>
          <w:p w14:paraId="44D2144D" w14:textId="6FA45B90" w:rsidR="00DB50A8" w:rsidRPr="00AE5597" w:rsidRDefault="00DB50A8" w:rsidP="002B0A8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Conf. univ. dr. </w:t>
            </w:r>
            <w:r w:rsidR="002B0A88">
              <w:rPr>
                <w:rFonts w:ascii="Times New Roman" w:hAnsi="Times New Roman"/>
                <w:sz w:val="24"/>
                <w:szCs w:val="24"/>
                <w:lang w:val="ro-RO"/>
              </w:rPr>
              <w:t>Coralia Sulea</w:t>
            </w:r>
          </w:p>
        </w:tc>
      </w:tr>
      <w:tr w:rsidR="00DB50A8" w:rsidRPr="00AE5597" w14:paraId="18E3C119" w14:textId="77777777" w:rsidTr="007F1C48">
        <w:tc>
          <w:tcPr>
            <w:tcW w:w="3828" w:type="dxa"/>
            <w:gridSpan w:val="3"/>
            <w:vAlign w:val="center"/>
          </w:tcPr>
          <w:p w14:paraId="2201EA9F" w14:textId="5228A76F" w:rsidR="00DB50A8" w:rsidRPr="00AE5597" w:rsidRDefault="002B0A88" w:rsidP="002B0A8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 Tenured teacher – seminar</w:t>
            </w:r>
          </w:p>
        </w:tc>
        <w:tc>
          <w:tcPr>
            <w:tcW w:w="5561" w:type="dxa"/>
            <w:gridSpan w:val="6"/>
          </w:tcPr>
          <w:p w14:paraId="3E929826" w14:textId="3CE55DD0" w:rsidR="00DB50A8" w:rsidRPr="00AE5597" w:rsidRDefault="003A01F4" w:rsidP="002B0A8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Conf. univ. dr. </w:t>
            </w:r>
            <w:r w:rsidR="002B0A88">
              <w:rPr>
                <w:rFonts w:ascii="Times New Roman" w:hAnsi="Times New Roman"/>
                <w:sz w:val="24"/>
                <w:szCs w:val="24"/>
                <w:lang w:val="ro-RO"/>
              </w:rPr>
              <w:t>Coralia Sulea</w:t>
            </w:r>
          </w:p>
        </w:tc>
      </w:tr>
      <w:tr w:rsidR="00DB50A8" w:rsidRPr="00AE5597" w14:paraId="2D85BC83" w14:textId="77777777" w:rsidTr="00DB50A8">
        <w:tc>
          <w:tcPr>
            <w:tcW w:w="1843" w:type="dxa"/>
            <w:vAlign w:val="center"/>
          </w:tcPr>
          <w:p w14:paraId="7473A702" w14:textId="5ECF74BD" w:rsidR="00DB50A8" w:rsidRPr="00AE5597" w:rsidRDefault="00DB50A8" w:rsidP="00DB50A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2.4 Study year</w:t>
            </w:r>
          </w:p>
        </w:tc>
        <w:tc>
          <w:tcPr>
            <w:tcW w:w="567" w:type="dxa"/>
            <w:vAlign w:val="center"/>
          </w:tcPr>
          <w:p w14:paraId="13DAEA25" w14:textId="2DC79AEA" w:rsidR="00DB50A8" w:rsidRPr="00AE5597" w:rsidRDefault="00DB50A8" w:rsidP="00DB50A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</w:t>
            </w:r>
            <w:r w:rsidRPr="00AE5597">
              <w:rPr>
                <w:rFonts w:ascii="Times New Roman" w:hAnsi="Times New Roman"/>
                <w:vertAlign w:val="superscript"/>
              </w:rPr>
              <w:t>st</w:t>
            </w:r>
            <w:r w:rsidRPr="00AE559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  <w:gridSpan w:val="2"/>
            <w:vAlign w:val="center"/>
          </w:tcPr>
          <w:p w14:paraId="50554F01" w14:textId="3EB2472D" w:rsidR="00DB50A8" w:rsidRPr="00AE5597" w:rsidRDefault="00DB50A8" w:rsidP="00DB50A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2.5 Semester</w:t>
            </w:r>
          </w:p>
        </w:tc>
        <w:tc>
          <w:tcPr>
            <w:tcW w:w="567" w:type="dxa"/>
            <w:vAlign w:val="center"/>
          </w:tcPr>
          <w:p w14:paraId="73C4B0BA" w14:textId="5D8EC28C" w:rsidR="00DB50A8" w:rsidRPr="00AE5597" w:rsidRDefault="00DB50A8" w:rsidP="00DB50A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</w:t>
            </w:r>
          </w:p>
        </w:tc>
        <w:tc>
          <w:tcPr>
            <w:tcW w:w="1651" w:type="dxa"/>
            <w:vAlign w:val="center"/>
          </w:tcPr>
          <w:p w14:paraId="5BBCC7D4" w14:textId="0A8DDB82" w:rsidR="00DB50A8" w:rsidRPr="00AE5597" w:rsidRDefault="00DB50A8" w:rsidP="00DB50A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2.6 Type of assessment</w:t>
            </w:r>
          </w:p>
        </w:tc>
        <w:tc>
          <w:tcPr>
            <w:tcW w:w="591" w:type="dxa"/>
            <w:vAlign w:val="center"/>
          </w:tcPr>
          <w:p w14:paraId="744AFE62" w14:textId="73BA1CAA" w:rsidR="00DB50A8" w:rsidRPr="00AE5597" w:rsidRDefault="00DB50A8" w:rsidP="00DB50A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E/C</w:t>
            </w:r>
          </w:p>
        </w:tc>
        <w:tc>
          <w:tcPr>
            <w:tcW w:w="1331" w:type="dxa"/>
            <w:vAlign w:val="center"/>
          </w:tcPr>
          <w:p w14:paraId="7C0DE4CB" w14:textId="66F7F46A" w:rsidR="00DB50A8" w:rsidRPr="00AE5597" w:rsidRDefault="00DB50A8" w:rsidP="00DB50A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2.7 Discipline regime</w:t>
            </w:r>
          </w:p>
        </w:tc>
        <w:tc>
          <w:tcPr>
            <w:tcW w:w="1138" w:type="dxa"/>
            <w:vAlign w:val="center"/>
          </w:tcPr>
          <w:p w14:paraId="3C0F2EDE" w14:textId="2A3CAB10" w:rsidR="00DB50A8" w:rsidRPr="00AE5597" w:rsidRDefault="00DB50A8" w:rsidP="00DB50A8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0"/>
                <w:szCs w:val="20"/>
              </w:rPr>
              <w:t>Mandatory</w:t>
            </w:r>
          </w:p>
        </w:tc>
      </w:tr>
    </w:tbl>
    <w:p w14:paraId="7E9DBA76" w14:textId="4D594ACD" w:rsidR="00E0255D" w:rsidRPr="00AE5597" w:rsidRDefault="00E0255D" w:rsidP="00E0255D">
      <w:pPr>
        <w:rPr>
          <w:lang w:val="en-US"/>
        </w:rPr>
      </w:pPr>
    </w:p>
    <w:p w14:paraId="75977150" w14:textId="77777777" w:rsidR="00075FFF" w:rsidRPr="00AE5597" w:rsidRDefault="00075FFF" w:rsidP="00E0255D">
      <w:pPr>
        <w:rPr>
          <w:lang w:val="en-US"/>
        </w:rPr>
      </w:pPr>
    </w:p>
    <w:p w14:paraId="04074F03" w14:textId="53E9164A" w:rsidR="00E0255D" w:rsidRPr="00AE5597" w:rsidRDefault="00E91527" w:rsidP="00E91527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Estimated total time (hours per semester) of teaching activities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8"/>
        <w:gridCol w:w="436"/>
        <w:gridCol w:w="290"/>
        <w:gridCol w:w="1637"/>
        <w:gridCol w:w="436"/>
        <w:gridCol w:w="2293"/>
        <w:gridCol w:w="705"/>
      </w:tblGrid>
      <w:tr w:rsidR="00E0255D" w:rsidRPr="00AE5597" w14:paraId="5B1575BC" w14:textId="77777777" w:rsidTr="00C3467C">
        <w:tc>
          <w:tcPr>
            <w:tcW w:w="3558" w:type="dxa"/>
            <w:vAlign w:val="center"/>
          </w:tcPr>
          <w:p w14:paraId="276EC93C" w14:textId="40A7EDD1" w:rsidR="00E0255D" w:rsidRPr="00AE5597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3.1 Number of hours per semester</w:t>
            </w:r>
          </w:p>
        </w:tc>
        <w:tc>
          <w:tcPr>
            <w:tcW w:w="436" w:type="dxa"/>
            <w:vAlign w:val="center"/>
          </w:tcPr>
          <w:p w14:paraId="602ABD8A" w14:textId="49636654" w:rsidR="00E0255D" w:rsidRPr="00AE5597" w:rsidRDefault="00C3467C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</w:t>
            </w:r>
          </w:p>
        </w:tc>
        <w:tc>
          <w:tcPr>
            <w:tcW w:w="1927" w:type="dxa"/>
            <w:gridSpan w:val="2"/>
            <w:vAlign w:val="center"/>
          </w:tcPr>
          <w:p w14:paraId="62B6408E" w14:textId="66927FBB" w:rsidR="00E0255D" w:rsidRPr="00AE5597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Of which: 3.2 course</w:t>
            </w:r>
          </w:p>
        </w:tc>
        <w:tc>
          <w:tcPr>
            <w:tcW w:w="436" w:type="dxa"/>
            <w:vAlign w:val="center"/>
          </w:tcPr>
          <w:p w14:paraId="04D7773C" w14:textId="22B1623E" w:rsidR="00E0255D" w:rsidRPr="00AE5597" w:rsidRDefault="00C3467C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</w:t>
            </w:r>
          </w:p>
        </w:tc>
        <w:tc>
          <w:tcPr>
            <w:tcW w:w="2293" w:type="dxa"/>
            <w:vAlign w:val="center"/>
          </w:tcPr>
          <w:p w14:paraId="5905DEA2" w14:textId="706941BB" w:rsidR="00E0255D" w:rsidRPr="00AE5597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3.3 </w:t>
            </w:r>
            <w:r w:rsidR="003D1418" w:rsidRPr="00AE5597">
              <w:rPr>
                <w:rFonts w:ascii="Times New Roman" w:hAnsi="Times New Roman"/>
              </w:rPr>
              <w:t>seminar/laboratory</w:t>
            </w:r>
          </w:p>
        </w:tc>
        <w:tc>
          <w:tcPr>
            <w:tcW w:w="705" w:type="dxa"/>
            <w:vAlign w:val="center"/>
          </w:tcPr>
          <w:p w14:paraId="513AE2A3" w14:textId="0A12984D" w:rsidR="00E0255D" w:rsidRPr="00AE5597" w:rsidRDefault="00C3467C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</w:t>
            </w:r>
          </w:p>
        </w:tc>
      </w:tr>
      <w:tr w:rsidR="00E0255D" w:rsidRPr="00AE5597" w14:paraId="1D8AE468" w14:textId="77777777" w:rsidTr="00C3467C">
        <w:tc>
          <w:tcPr>
            <w:tcW w:w="3558" w:type="dxa"/>
            <w:vAlign w:val="center"/>
          </w:tcPr>
          <w:p w14:paraId="61528410" w14:textId="4BB1EE3A" w:rsidR="00E0255D" w:rsidRPr="00AE5597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3.4 </w:t>
            </w:r>
            <w:r w:rsidR="003D1418" w:rsidRPr="00AE5597">
              <w:rPr>
                <w:rFonts w:ascii="Times New Roman" w:hAnsi="Times New Roman"/>
              </w:rPr>
              <w:t>Total hours from the curriculum</w:t>
            </w:r>
          </w:p>
        </w:tc>
        <w:tc>
          <w:tcPr>
            <w:tcW w:w="436" w:type="dxa"/>
            <w:vAlign w:val="center"/>
          </w:tcPr>
          <w:p w14:paraId="35A140B1" w14:textId="535FF11A" w:rsidR="00E0255D" w:rsidRPr="00AE5597" w:rsidRDefault="00C3467C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28</w:t>
            </w:r>
          </w:p>
        </w:tc>
        <w:tc>
          <w:tcPr>
            <w:tcW w:w="1927" w:type="dxa"/>
            <w:gridSpan w:val="2"/>
            <w:vAlign w:val="center"/>
          </w:tcPr>
          <w:p w14:paraId="063B88D7" w14:textId="28FBCAE2" w:rsidR="00E0255D" w:rsidRPr="00AE5597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Of which: 3.5 course</w:t>
            </w:r>
          </w:p>
        </w:tc>
        <w:tc>
          <w:tcPr>
            <w:tcW w:w="436" w:type="dxa"/>
            <w:vAlign w:val="center"/>
          </w:tcPr>
          <w:p w14:paraId="34FD5EF9" w14:textId="19BF8C70" w:rsidR="00E0255D" w:rsidRPr="00AE5597" w:rsidRDefault="00C3467C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14</w:t>
            </w:r>
          </w:p>
        </w:tc>
        <w:tc>
          <w:tcPr>
            <w:tcW w:w="2293" w:type="dxa"/>
            <w:vAlign w:val="center"/>
          </w:tcPr>
          <w:p w14:paraId="77313924" w14:textId="10DCF958" w:rsidR="00E0255D" w:rsidRPr="00AE5597" w:rsidRDefault="00E0255D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3.6 </w:t>
            </w:r>
            <w:r w:rsidR="003D1418" w:rsidRPr="00AE5597">
              <w:rPr>
                <w:rFonts w:ascii="Times New Roman" w:hAnsi="Times New Roman"/>
              </w:rPr>
              <w:t>seminar/laboratory</w:t>
            </w:r>
          </w:p>
        </w:tc>
        <w:tc>
          <w:tcPr>
            <w:tcW w:w="705" w:type="dxa"/>
            <w:vAlign w:val="center"/>
          </w:tcPr>
          <w:p w14:paraId="366A0D3E" w14:textId="6F2DC42C" w:rsidR="00E0255D" w:rsidRPr="00AE5597" w:rsidRDefault="00C3467C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14</w:t>
            </w:r>
          </w:p>
        </w:tc>
      </w:tr>
      <w:tr w:rsidR="00E0255D" w:rsidRPr="00AE5597" w14:paraId="6C80A98D" w14:textId="77777777" w:rsidTr="00C3467C">
        <w:tc>
          <w:tcPr>
            <w:tcW w:w="8650" w:type="dxa"/>
            <w:gridSpan w:val="6"/>
            <w:vAlign w:val="center"/>
          </w:tcPr>
          <w:p w14:paraId="74693E4C" w14:textId="6DD86ADE" w:rsidR="00E0255D" w:rsidRPr="00AE5597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AE5597">
              <w:rPr>
                <w:rFonts w:ascii="Times New Roman" w:hAnsi="Times New Roman"/>
                <w:bCs/>
              </w:rPr>
              <w:t>Time fund distribution</w:t>
            </w:r>
            <w:r w:rsidR="00E0255D" w:rsidRPr="00AE5597">
              <w:rPr>
                <w:rFonts w:ascii="Times New Roman" w:hAnsi="Times New Roman"/>
                <w:bCs/>
              </w:rPr>
              <w:t>:</w:t>
            </w:r>
          </w:p>
        </w:tc>
        <w:tc>
          <w:tcPr>
            <w:tcW w:w="705" w:type="dxa"/>
            <w:vAlign w:val="center"/>
          </w:tcPr>
          <w:p w14:paraId="0487E59F" w14:textId="4FA586B1" w:rsidR="00E0255D" w:rsidRPr="00AE5597" w:rsidRDefault="003D1418" w:rsidP="00075FFF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AE5597">
              <w:rPr>
                <w:rFonts w:ascii="Times New Roman" w:hAnsi="Times New Roman"/>
                <w:bCs/>
              </w:rPr>
              <w:t>ho</w:t>
            </w:r>
            <w:r w:rsidR="00CD2433" w:rsidRPr="00AE5597">
              <w:rPr>
                <w:rFonts w:ascii="Times New Roman" w:hAnsi="Times New Roman"/>
                <w:bCs/>
              </w:rPr>
              <w:t>u</w:t>
            </w:r>
            <w:r w:rsidRPr="00AE5597">
              <w:rPr>
                <w:rFonts w:ascii="Times New Roman" w:hAnsi="Times New Roman"/>
                <w:bCs/>
              </w:rPr>
              <w:t>rs</w:t>
            </w:r>
          </w:p>
        </w:tc>
      </w:tr>
      <w:tr w:rsidR="00C3467C" w:rsidRPr="00AE5597" w14:paraId="347FD4CB" w14:textId="77777777" w:rsidTr="00C3467C">
        <w:tc>
          <w:tcPr>
            <w:tcW w:w="8650" w:type="dxa"/>
            <w:gridSpan w:val="6"/>
            <w:vAlign w:val="center"/>
          </w:tcPr>
          <w:p w14:paraId="1EF5672F" w14:textId="1A6F691F" w:rsidR="00C3467C" w:rsidRPr="00AE5597" w:rsidRDefault="00C3467C" w:rsidP="00C3467C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Study based on the textbook, course material, bibliography, and notes</w:t>
            </w:r>
          </w:p>
        </w:tc>
        <w:tc>
          <w:tcPr>
            <w:tcW w:w="705" w:type="dxa"/>
          </w:tcPr>
          <w:p w14:paraId="47842B59" w14:textId="28F4BA8D" w:rsidR="00C3467C" w:rsidRPr="00AE5597" w:rsidRDefault="00AE5597" w:rsidP="00C3467C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22</w:t>
            </w:r>
          </w:p>
        </w:tc>
      </w:tr>
      <w:tr w:rsidR="00AE5597" w:rsidRPr="00AE5597" w14:paraId="7F2626AA" w14:textId="77777777" w:rsidTr="00C3467C">
        <w:tc>
          <w:tcPr>
            <w:tcW w:w="8650" w:type="dxa"/>
            <w:gridSpan w:val="6"/>
            <w:vAlign w:val="center"/>
          </w:tcPr>
          <w:p w14:paraId="271332F5" w14:textId="74CBA9C9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Additional documentation in the library, on specialist electronic platforms / in the field</w:t>
            </w:r>
          </w:p>
        </w:tc>
        <w:tc>
          <w:tcPr>
            <w:tcW w:w="705" w:type="dxa"/>
          </w:tcPr>
          <w:p w14:paraId="2696B839" w14:textId="2587FB1B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</w:tr>
      <w:tr w:rsidR="00AE5597" w:rsidRPr="00AE5597" w14:paraId="65980EF1" w14:textId="77777777" w:rsidTr="00C3467C">
        <w:tc>
          <w:tcPr>
            <w:tcW w:w="8650" w:type="dxa"/>
            <w:gridSpan w:val="6"/>
            <w:vAlign w:val="center"/>
          </w:tcPr>
          <w:p w14:paraId="75A63E4B" w14:textId="79F467B7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Preparing seminars/labs, homework, papers, portfolios, and essays</w:t>
            </w:r>
          </w:p>
        </w:tc>
        <w:tc>
          <w:tcPr>
            <w:tcW w:w="705" w:type="dxa"/>
          </w:tcPr>
          <w:p w14:paraId="05B0AAE0" w14:textId="6CB902D0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</w:tr>
      <w:tr w:rsidR="00AE5597" w:rsidRPr="00AE5597" w14:paraId="595F83C1" w14:textId="77777777" w:rsidTr="00C3467C">
        <w:tc>
          <w:tcPr>
            <w:tcW w:w="8650" w:type="dxa"/>
            <w:gridSpan w:val="6"/>
            <w:vAlign w:val="center"/>
          </w:tcPr>
          <w:p w14:paraId="15821CE7" w14:textId="168EA957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Tutoring </w:t>
            </w:r>
          </w:p>
        </w:tc>
        <w:tc>
          <w:tcPr>
            <w:tcW w:w="705" w:type="dxa"/>
          </w:tcPr>
          <w:p w14:paraId="3B9B8C3B" w14:textId="10ADD4C2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</w:tr>
      <w:tr w:rsidR="00AE5597" w:rsidRPr="00AE5597" w14:paraId="513FE437" w14:textId="77777777" w:rsidTr="00C3467C">
        <w:tc>
          <w:tcPr>
            <w:tcW w:w="8650" w:type="dxa"/>
            <w:gridSpan w:val="6"/>
            <w:vAlign w:val="center"/>
          </w:tcPr>
          <w:p w14:paraId="404E7887" w14:textId="6DD43FDB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Examinations </w:t>
            </w:r>
          </w:p>
        </w:tc>
        <w:tc>
          <w:tcPr>
            <w:tcW w:w="705" w:type="dxa"/>
          </w:tcPr>
          <w:p w14:paraId="1D729EB9" w14:textId="77C7DF3B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AE5597" w:rsidRPr="00AE5597" w14:paraId="27036078" w14:textId="77777777" w:rsidTr="00C3467C">
        <w:tc>
          <w:tcPr>
            <w:tcW w:w="8650" w:type="dxa"/>
            <w:gridSpan w:val="6"/>
            <w:vAlign w:val="center"/>
          </w:tcPr>
          <w:p w14:paraId="1B22F6FD" w14:textId="0132338F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Other activities</w:t>
            </w:r>
          </w:p>
        </w:tc>
        <w:tc>
          <w:tcPr>
            <w:tcW w:w="705" w:type="dxa"/>
            <w:vAlign w:val="center"/>
          </w:tcPr>
          <w:p w14:paraId="2769F5B1" w14:textId="6D76A474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</w:p>
        </w:tc>
      </w:tr>
      <w:tr w:rsidR="00AE5597" w:rsidRPr="00AE5597" w14:paraId="601F6F7A" w14:textId="77777777" w:rsidTr="00A91E85">
        <w:trPr>
          <w:gridAfter w:val="4"/>
          <w:wAfter w:w="5071" w:type="dxa"/>
        </w:trPr>
        <w:tc>
          <w:tcPr>
            <w:tcW w:w="3558" w:type="dxa"/>
            <w:shd w:val="clear" w:color="auto" w:fill="auto"/>
            <w:vAlign w:val="center"/>
          </w:tcPr>
          <w:p w14:paraId="479894EA" w14:textId="0263F3B7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AE5597">
              <w:rPr>
                <w:rFonts w:ascii="Times New Roman" w:hAnsi="Times New Roman"/>
                <w:bCs/>
              </w:rPr>
              <w:t>3.7 Total hours of individual study</w:t>
            </w:r>
          </w:p>
        </w:tc>
        <w:tc>
          <w:tcPr>
            <w:tcW w:w="726" w:type="dxa"/>
            <w:gridSpan w:val="2"/>
            <w:shd w:val="clear" w:color="auto" w:fill="auto"/>
          </w:tcPr>
          <w:p w14:paraId="4395AD20" w14:textId="0C0EBC5B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 w:rsidRPr="00AE559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22</w:t>
            </w:r>
          </w:p>
        </w:tc>
      </w:tr>
      <w:tr w:rsidR="00AE5597" w:rsidRPr="00AE5597" w14:paraId="0E0E0360" w14:textId="77777777" w:rsidTr="00A91E85">
        <w:trPr>
          <w:gridAfter w:val="4"/>
          <w:wAfter w:w="5071" w:type="dxa"/>
        </w:trPr>
        <w:tc>
          <w:tcPr>
            <w:tcW w:w="3558" w:type="dxa"/>
            <w:shd w:val="clear" w:color="auto" w:fill="auto"/>
            <w:vAlign w:val="center"/>
          </w:tcPr>
          <w:p w14:paraId="310486C5" w14:textId="0FF94B56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AE5597">
              <w:rPr>
                <w:rFonts w:ascii="Times New Roman" w:hAnsi="Times New Roman"/>
                <w:bCs/>
              </w:rPr>
              <w:t>3.8 Total hours per semester</w:t>
            </w:r>
          </w:p>
        </w:tc>
        <w:tc>
          <w:tcPr>
            <w:tcW w:w="726" w:type="dxa"/>
            <w:gridSpan w:val="2"/>
            <w:shd w:val="clear" w:color="auto" w:fill="auto"/>
          </w:tcPr>
          <w:p w14:paraId="15B2F92D" w14:textId="2C5CA229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 w:rsidRPr="00AE559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50</w:t>
            </w:r>
          </w:p>
        </w:tc>
      </w:tr>
      <w:tr w:rsidR="00AE5597" w:rsidRPr="00AE5597" w14:paraId="0543F2FB" w14:textId="77777777" w:rsidTr="00A91E85">
        <w:trPr>
          <w:gridAfter w:val="4"/>
          <w:wAfter w:w="5071" w:type="dxa"/>
        </w:trPr>
        <w:tc>
          <w:tcPr>
            <w:tcW w:w="3558" w:type="dxa"/>
            <w:shd w:val="clear" w:color="auto" w:fill="auto"/>
            <w:vAlign w:val="center"/>
          </w:tcPr>
          <w:p w14:paraId="4AA42D0D" w14:textId="5CE2608C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  <w:bCs/>
              </w:rPr>
            </w:pPr>
            <w:r w:rsidRPr="00AE5597">
              <w:rPr>
                <w:rFonts w:ascii="Times New Roman" w:hAnsi="Times New Roman"/>
                <w:bCs/>
              </w:rPr>
              <w:t>3.9 Number of credits (ECTS)</w:t>
            </w:r>
          </w:p>
        </w:tc>
        <w:tc>
          <w:tcPr>
            <w:tcW w:w="726" w:type="dxa"/>
            <w:gridSpan w:val="2"/>
            <w:shd w:val="clear" w:color="auto" w:fill="auto"/>
          </w:tcPr>
          <w:p w14:paraId="176127E3" w14:textId="78C5D416" w:rsidR="00AE5597" w:rsidRPr="00AE5597" w:rsidRDefault="00AE5597" w:rsidP="00AE5597">
            <w:pPr>
              <w:pStyle w:val="NoSpacing"/>
              <w:spacing w:line="276" w:lineRule="auto"/>
              <w:rPr>
                <w:rFonts w:ascii="Times New Roman" w:hAnsi="Times New Roman"/>
                <w:b/>
              </w:rPr>
            </w:pPr>
            <w:r w:rsidRPr="00AE559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2</w:t>
            </w:r>
          </w:p>
        </w:tc>
      </w:tr>
    </w:tbl>
    <w:p w14:paraId="2AFF86C3" w14:textId="569ECD22" w:rsidR="00C4385C" w:rsidRPr="00AE5597" w:rsidRDefault="00C4385C" w:rsidP="00C4385C">
      <w:pPr>
        <w:pStyle w:val="ListParagraph"/>
        <w:spacing w:line="276" w:lineRule="auto"/>
        <w:ind w:left="714"/>
        <w:rPr>
          <w:b/>
          <w:lang w:val="en-US"/>
        </w:rPr>
      </w:pPr>
    </w:p>
    <w:p w14:paraId="253069D8" w14:textId="77777777" w:rsidR="00075FFF" w:rsidRPr="00AE5597" w:rsidRDefault="00075FFF" w:rsidP="00C4385C">
      <w:pPr>
        <w:pStyle w:val="ListParagraph"/>
        <w:spacing w:line="276" w:lineRule="auto"/>
        <w:ind w:left="714"/>
        <w:rPr>
          <w:b/>
          <w:lang w:val="en-US"/>
        </w:rPr>
      </w:pPr>
    </w:p>
    <w:p w14:paraId="1ACD2D8D" w14:textId="6F14843E" w:rsidR="00E0255D" w:rsidRPr="00AE5597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Prerequisites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7404"/>
      </w:tblGrid>
      <w:tr w:rsidR="00E0255D" w:rsidRPr="00AE5597" w14:paraId="3623956B" w14:textId="77777777" w:rsidTr="00075FFF">
        <w:tc>
          <w:tcPr>
            <w:tcW w:w="1985" w:type="dxa"/>
            <w:vAlign w:val="center"/>
          </w:tcPr>
          <w:p w14:paraId="4C592DB3" w14:textId="7ED255EC" w:rsidR="00E0255D" w:rsidRPr="00AE5597" w:rsidRDefault="00F20345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4.1 for</w:t>
            </w:r>
            <w:r w:rsidR="00E0255D" w:rsidRPr="00AE5597">
              <w:rPr>
                <w:rFonts w:ascii="Times New Roman" w:hAnsi="Times New Roman"/>
              </w:rPr>
              <w:t xml:space="preserve"> curriculum</w:t>
            </w:r>
          </w:p>
        </w:tc>
        <w:tc>
          <w:tcPr>
            <w:tcW w:w="7404" w:type="dxa"/>
            <w:vAlign w:val="center"/>
          </w:tcPr>
          <w:p w14:paraId="143AFDB4" w14:textId="4B0065C4" w:rsidR="00E0255D" w:rsidRPr="00AE5597" w:rsidRDefault="00C3467C" w:rsidP="00075F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None</w:t>
            </w:r>
          </w:p>
        </w:tc>
      </w:tr>
      <w:tr w:rsidR="00E0255D" w:rsidRPr="00AE5597" w14:paraId="0C24B7B9" w14:textId="77777777" w:rsidTr="00461452">
        <w:trPr>
          <w:trHeight w:val="628"/>
        </w:trPr>
        <w:tc>
          <w:tcPr>
            <w:tcW w:w="1985" w:type="dxa"/>
            <w:vAlign w:val="center"/>
          </w:tcPr>
          <w:p w14:paraId="0E27F819" w14:textId="79FE0355" w:rsidR="00E0255D" w:rsidRPr="00AE5597" w:rsidRDefault="00F20345" w:rsidP="00075FF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4.2 for competencies</w:t>
            </w:r>
          </w:p>
        </w:tc>
        <w:tc>
          <w:tcPr>
            <w:tcW w:w="7404" w:type="dxa"/>
            <w:vAlign w:val="center"/>
          </w:tcPr>
          <w:p w14:paraId="2E65A2D6" w14:textId="36D421D6" w:rsidR="00E0255D" w:rsidRPr="00AE5597" w:rsidRDefault="00C3467C" w:rsidP="00075FFF">
            <w:pPr>
              <w:pStyle w:val="NoSpacing"/>
              <w:numPr>
                <w:ilvl w:val="0"/>
                <w:numId w:val="28"/>
              </w:numPr>
              <w:spacing w:line="276" w:lineRule="auto"/>
              <w:ind w:hanging="686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None</w:t>
            </w:r>
          </w:p>
        </w:tc>
      </w:tr>
    </w:tbl>
    <w:p w14:paraId="27893ABB" w14:textId="53FA063B" w:rsidR="00075FFF" w:rsidRPr="00AE5597" w:rsidRDefault="00075FFF" w:rsidP="00461452">
      <w:pPr>
        <w:spacing w:line="276" w:lineRule="auto"/>
        <w:rPr>
          <w:b/>
          <w:lang w:val="en-US"/>
        </w:rPr>
      </w:pPr>
    </w:p>
    <w:p w14:paraId="39CDEF15" w14:textId="77777777" w:rsidR="00461452" w:rsidRPr="00AE5597" w:rsidRDefault="00461452" w:rsidP="00461452">
      <w:pPr>
        <w:spacing w:line="276" w:lineRule="auto"/>
        <w:rPr>
          <w:b/>
          <w:lang w:val="en-US"/>
        </w:rPr>
      </w:pPr>
    </w:p>
    <w:p w14:paraId="77A8EEB9" w14:textId="2E0B8EFB" w:rsidR="00E0255D" w:rsidRPr="00AE5597" w:rsidRDefault="00F20345" w:rsidP="00F20345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Conditions (where necessary)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0"/>
        <w:gridCol w:w="6099"/>
      </w:tblGrid>
      <w:tr w:rsidR="00E0255D" w:rsidRPr="00AE5597" w14:paraId="2C5D8739" w14:textId="77777777" w:rsidTr="009D23F8">
        <w:tc>
          <w:tcPr>
            <w:tcW w:w="3290" w:type="dxa"/>
            <w:vAlign w:val="center"/>
          </w:tcPr>
          <w:p w14:paraId="26DB2A17" w14:textId="3259B1C8" w:rsidR="00E0255D" w:rsidRPr="00AE5597" w:rsidRDefault="00E0255D" w:rsidP="00075FF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5.1 </w:t>
            </w:r>
            <w:r w:rsidR="00F20345" w:rsidRPr="00AE5597">
              <w:rPr>
                <w:rFonts w:ascii="Times New Roman" w:hAnsi="Times New Roman"/>
              </w:rPr>
              <w:t>for conducting the course</w:t>
            </w:r>
          </w:p>
        </w:tc>
        <w:tc>
          <w:tcPr>
            <w:tcW w:w="6099" w:type="dxa"/>
            <w:vAlign w:val="center"/>
          </w:tcPr>
          <w:p w14:paraId="6ADFF241" w14:textId="78CECF4D" w:rsidR="00E0255D" w:rsidRPr="002B0A88" w:rsidRDefault="00C3467C" w:rsidP="002B0A88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Lecture room equipped with </w:t>
            </w:r>
            <w:r w:rsidR="002B0A88">
              <w:rPr>
                <w:rFonts w:ascii="Times New Roman" w:hAnsi="Times New Roman"/>
              </w:rPr>
              <w:t xml:space="preserve">a </w:t>
            </w:r>
            <w:r w:rsidRPr="00AE5597">
              <w:rPr>
                <w:rFonts w:ascii="Times New Roman" w:hAnsi="Times New Roman"/>
              </w:rPr>
              <w:t>video projector and projection screen</w:t>
            </w:r>
            <w:r w:rsidR="002B0A88">
              <w:rPr>
                <w:rFonts w:ascii="Times New Roman" w:hAnsi="Times New Roman"/>
              </w:rPr>
              <w:t>, internet access</w:t>
            </w:r>
          </w:p>
        </w:tc>
      </w:tr>
      <w:tr w:rsidR="00802D13" w:rsidRPr="00AE5597" w14:paraId="12F774A5" w14:textId="77777777" w:rsidTr="009D23F8">
        <w:tc>
          <w:tcPr>
            <w:tcW w:w="3290" w:type="dxa"/>
            <w:vAlign w:val="center"/>
          </w:tcPr>
          <w:p w14:paraId="7D3A976E" w14:textId="744D0F5D" w:rsidR="00802D13" w:rsidRPr="00AE5597" w:rsidRDefault="00802D13" w:rsidP="00075FFF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5.2 </w:t>
            </w:r>
            <w:r w:rsidR="00F20345" w:rsidRPr="00AE5597">
              <w:rPr>
                <w:rFonts w:ascii="Times New Roman" w:hAnsi="Times New Roman"/>
              </w:rPr>
              <w:t>for conducting the seminar/laboratory</w:t>
            </w:r>
          </w:p>
        </w:tc>
        <w:tc>
          <w:tcPr>
            <w:tcW w:w="6099" w:type="dxa"/>
            <w:vAlign w:val="center"/>
          </w:tcPr>
          <w:p w14:paraId="4BD0591C" w14:textId="4C8BBA10" w:rsidR="00802D13" w:rsidRPr="00AE5597" w:rsidRDefault="002B0A88" w:rsidP="00C3467C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Lecture room equipped with </w:t>
            </w:r>
            <w:r>
              <w:rPr>
                <w:rFonts w:ascii="Times New Roman" w:hAnsi="Times New Roman"/>
              </w:rPr>
              <w:t xml:space="preserve">a </w:t>
            </w:r>
            <w:r w:rsidRPr="00AE5597">
              <w:rPr>
                <w:rFonts w:ascii="Times New Roman" w:hAnsi="Times New Roman"/>
              </w:rPr>
              <w:t>video projector and projection screen</w:t>
            </w:r>
            <w:r>
              <w:rPr>
                <w:rFonts w:ascii="Times New Roman" w:hAnsi="Times New Roman"/>
              </w:rPr>
              <w:t>, internet access</w:t>
            </w:r>
          </w:p>
        </w:tc>
      </w:tr>
    </w:tbl>
    <w:p w14:paraId="1631A109" w14:textId="77777777" w:rsidR="00075FFF" w:rsidRPr="00AE5597" w:rsidRDefault="00075FFF" w:rsidP="00802D13">
      <w:pPr>
        <w:spacing w:line="276" w:lineRule="auto"/>
        <w:rPr>
          <w:b/>
          <w:lang w:val="en-US"/>
        </w:rPr>
      </w:pPr>
    </w:p>
    <w:p w14:paraId="3E28F80F" w14:textId="232F0CF8" w:rsidR="00E0255D" w:rsidRPr="00AE5597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Discipline objectives - expected learning outcomes to which the discipline's study and promotion contributes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9"/>
        <w:gridCol w:w="7800"/>
      </w:tblGrid>
      <w:tr w:rsidR="00E0255D" w:rsidRPr="00AE5597" w14:paraId="76694619" w14:textId="77777777" w:rsidTr="009D23F8">
        <w:trPr>
          <w:cantSplit/>
          <w:trHeight w:val="890"/>
        </w:trPr>
        <w:tc>
          <w:tcPr>
            <w:tcW w:w="1589" w:type="dxa"/>
            <w:shd w:val="clear" w:color="auto" w:fill="auto"/>
            <w:vAlign w:val="center"/>
          </w:tcPr>
          <w:p w14:paraId="44C132C9" w14:textId="68485DAB" w:rsidR="00E0255D" w:rsidRPr="002B0A88" w:rsidRDefault="00CD2433" w:rsidP="00075FFF">
            <w:pPr>
              <w:pStyle w:val="NoSpacing"/>
              <w:rPr>
                <w:rFonts w:ascii="Times New Roman" w:hAnsi="Times New Roman"/>
              </w:rPr>
            </w:pPr>
            <w:r w:rsidRPr="002B0A88">
              <w:rPr>
                <w:rFonts w:ascii="Times New Roman" w:hAnsi="Times New Roman"/>
              </w:rPr>
              <w:t>Knowledge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489E27CA" w14:textId="2C5B7992" w:rsidR="00E0255D" w:rsidRPr="002B0A88" w:rsidRDefault="002B0A88" w:rsidP="002B0A88">
            <w:pPr>
              <w:spacing w:before="100" w:beforeAutospacing="1" w:after="100" w:afterAutospacing="1"/>
              <w:rPr>
                <w:color w:val="000000"/>
                <w:sz w:val="22"/>
                <w:szCs w:val="22"/>
                <w:lang w:val="en-US"/>
              </w:rPr>
            </w:pPr>
            <w:r w:rsidRPr="002B0A88">
              <w:rPr>
                <w:color w:val="000000"/>
                <w:sz w:val="22"/>
                <w:szCs w:val="22"/>
                <w:lang w:val="en-US"/>
              </w:rPr>
              <w:t>Knowing the ethical principles related to research in psychology and academic conduct.</w:t>
            </w:r>
          </w:p>
        </w:tc>
      </w:tr>
      <w:tr w:rsidR="00E0255D" w:rsidRPr="00AE5597" w14:paraId="5C767D8B" w14:textId="77777777" w:rsidTr="009D23F8">
        <w:trPr>
          <w:cantSplit/>
          <w:trHeight w:val="831"/>
        </w:trPr>
        <w:tc>
          <w:tcPr>
            <w:tcW w:w="1589" w:type="dxa"/>
            <w:shd w:val="clear" w:color="auto" w:fill="auto"/>
            <w:vAlign w:val="center"/>
          </w:tcPr>
          <w:p w14:paraId="3FB3257E" w14:textId="0220FEE7" w:rsidR="00E0255D" w:rsidRPr="002B0A88" w:rsidRDefault="00CD2433" w:rsidP="00075FFF">
            <w:pPr>
              <w:pStyle w:val="NoSpacing"/>
              <w:rPr>
                <w:rFonts w:ascii="Times New Roman" w:hAnsi="Times New Roman"/>
              </w:rPr>
            </w:pPr>
            <w:r w:rsidRPr="002B0A88">
              <w:rPr>
                <w:rFonts w:ascii="Times New Roman" w:hAnsi="Times New Roman"/>
              </w:rPr>
              <w:t>Skills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26A3295C" w14:textId="68298061" w:rsidR="00E0255D" w:rsidRPr="002B0A88" w:rsidRDefault="002B0A88" w:rsidP="00C3467C">
            <w:pPr>
              <w:rPr>
                <w:sz w:val="22"/>
                <w:szCs w:val="22"/>
                <w:lang w:val="en-US"/>
              </w:rPr>
            </w:pPr>
            <w:r w:rsidRPr="002B0A88">
              <w:rPr>
                <w:sz w:val="22"/>
                <w:szCs w:val="22"/>
                <w:lang w:val="en-US"/>
              </w:rPr>
              <w:t xml:space="preserve">Developing analytical skills to understand how ethical principles are applied in specific situations. </w:t>
            </w:r>
          </w:p>
        </w:tc>
      </w:tr>
      <w:tr w:rsidR="00C94D71" w:rsidRPr="00AE5597" w14:paraId="71758DDA" w14:textId="77777777" w:rsidTr="009D23F8">
        <w:trPr>
          <w:cantSplit/>
          <w:trHeight w:val="984"/>
        </w:trPr>
        <w:tc>
          <w:tcPr>
            <w:tcW w:w="1589" w:type="dxa"/>
            <w:shd w:val="clear" w:color="auto" w:fill="auto"/>
            <w:vAlign w:val="center"/>
          </w:tcPr>
          <w:p w14:paraId="5F0C5E8F" w14:textId="513868D1" w:rsidR="00C94D71" w:rsidRPr="002B0A88" w:rsidRDefault="00CD2433" w:rsidP="00075FFF">
            <w:pPr>
              <w:pStyle w:val="NoSpacing"/>
              <w:rPr>
                <w:rFonts w:ascii="Times New Roman" w:hAnsi="Times New Roman"/>
              </w:rPr>
            </w:pPr>
            <w:r w:rsidRPr="002B0A88">
              <w:rPr>
                <w:rFonts w:ascii="Times New Roman" w:hAnsi="Times New Roman"/>
              </w:rPr>
              <w:t>Responsibility and autonomy</w:t>
            </w:r>
          </w:p>
        </w:tc>
        <w:tc>
          <w:tcPr>
            <w:tcW w:w="7800" w:type="dxa"/>
            <w:shd w:val="clear" w:color="auto" w:fill="auto"/>
            <w:vAlign w:val="center"/>
          </w:tcPr>
          <w:p w14:paraId="78946F0F" w14:textId="6C15E2F2" w:rsidR="00C94D71" w:rsidRPr="002B0A88" w:rsidRDefault="002B0A88" w:rsidP="002B0A88">
            <w:pPr>
              <w:rPr>
                <w:sz w:val="22"/>
                <w:szCs w:val="22"/>
                <w:lang w:val="en-US"/>
              </w:rPr>
            </w:pPr>
            <w:r w:rsidRPr="002B0A88">
              <w:rPr>
                <w:sz w:val="22"/>
                <w:szCs w:val="22"/>
                <w:lang w:val="en-US"/>
              </w:rPr>
              <w:t>Consolidating responsibility for individual work and applying the learned knowledge.</w:t>
            </w:r>
          </w:p>
        </w:tc>
      </w:tr>
    </w:tbl>
    <w:p w14:paraId="50140982" w14:textId="08FB8F38" w:rsidR="00C4385C" w:rsidRPr="00AE5597" w:rsidRDefault="00C4385C" w:rsidP="002644F8">
      <w:pPr>
        <w:spacing w:line="276" w:lineRule="auto"/>
        <w:rPr>
          <w:b/>
          <w:lang w:val="en-US"/>
        </w:rPr>
      </w:pPr>
    </w:p>
    <w:p w14:paraId="35B20C9E" w14:textId="1C2D1B7B" w:rsidR="00AE5597" w:rsidRPr="00AE5597" w:rsidRDefault="00AE5597">
      <w:pPr>
        <w:rPr>
          <w:b/>
          <w:lang w:val="en-US"/>
        </w:rPr>
      </w:pPr>
      <w:r w:rsidRPr="00AE5597">
        <w:rPr>
          <w:b/>
          <w:lang w:val="en-US"/>
        </w:rPr>
        <w:br w:type="page"/>
      </w:r>
    </w:p>
    <w:p w14:paraId="0983F5BC" w14:textId="77777777" w:rsidR="00075FFF" w:rsidRPr="00AE5597" w:rsidRDefault="00075FFF" w:rsidP="002644F8">
      <w:pPr>
        <w:spacing w:line="276" w:lineRule="auto"/>
        <w:rPr>
          <w:b/>
          <w:lang w:val="en-US"/>
        </w:rPr>
      </w:pPr>
    </w:p>
    <w:p w14:paraId="63A74C04" w14:textId="6F4CFF71" w:rsidR="00E0255D" w:rsidRDefault="00CD2433" w:rsidP="00CD2433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>Contents</w:t>
      </w:r>
      <w:r w:rsidR="00E0255D" w:rsidRPr="00AE5597">
        <w:rPr>
          <w:b/>
          <w:lang w:val="en-US"/>
        </w:rPr>
        <w:t xml:space="preserve"> </w:t>
      </w:r>
    </w:p>
    <w:p w14:paraId="69191569" w14:textId="77777777" w:rsidR="00A6163A" w:rsidRPr="00A6163A" w:rsidRDefault="00A6163A" w:rsidP="00A6163A">
      <w:pPr>
        <w:spacing w:line="276" w:lineRule="auto"/>
        <w:rPr>
          <w:b/>
          <w:lang w:val="en-US"/>
        </w:rPr>
      </w:pPr>
    </w:p>
    <w:tbl>
      <w:tblPr>
        <w:tblW w:w="96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1869"/>
        <w:gridCol w:w="4528"/>
      </w:tblGrid>
      <w:tr w:rsidR="00802D13" w:rsidRPr="00AE5597" w14:paraId="65C2680D" w14:textId="77777777" w:rsidTr="00D515D1">
        <w:tc>
          <w:tcPr>
            <w:tcW w:w="3290" w:type="dxa"/>
            <w:shd w:val="clear" w:color="auto" w:fill="auto"/>
            <w:vAlign w:val="center"/>
          </w:tcPr>
          <w:p w14:paraId="460E7C72" w14:textId="58300BD1" w:rsidR="00802D13" w:rsidRPr="00AE5597" w:rsidRDefault="00B66D4A" w:rsidP="00075FFF">
            <w:pPr>
              <w:rPr>
                <w:sz w:val="22"/>
                <w:szCs w:val="22"/>
                <w:lang w:val="en-US"/>
              </w:rPr>
            </w:pPr>
            <w:r w:rsidRPr="00AE5597">
              <w:rPr>
                <w:sz w:val="22"/>
                <w:szCs w:val="22"/>
                <w:lang w:val="en-US"/>
              </w:rPr>
              <w:t>7</w:t>
            </w:r>
            <w:r w:rsidR="00802D13" w:rsidRPr="00AE5597">
              <w:rPr>
                <w:sz w:val="22"/>
                <w:szCs w:val="22"/>
                <w:lang w:val="en-US"/>
              </w:rPr>
              <w:t xml:space="preserve">.1 </w:t>
            </w:r>
            <w:r w:rsidR="00CD2433" w:rsidRPr="00AE5597">
              <w:rPr>
                <w:sz w:val="22"/>
                <w:szCs w:val="22"/>
                <w:lang w:val="en-US"/>
              </w:rPr>
              <w:t>Course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34C90944" w14:textId="2E82FDBF" w:rsidR="00802D13" w:rsidRPr="00AE5597" w:rsidRDefault="00CD2433" w:rsidP="00075FFF">
            <w:pPr>
              <w:rPr>
                <w:sz w:val="22"/>
                <w:szCs w:val="22"/>
                <w:lang w:val="en-US"/>
              </w:rPr>
            </w:pPr>
            <w:r w:rsidRPr="00AE5597">
              <w:rPr>
                <w:sz w:val="22"/>
                <w:szCs w:val="22"/>
                <w:lang w:val="en-US"/>
              </w:rPr>
              <w:t>Teaching methods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241C1E48" w14:textId="1439DDD0" w:rsidR="00802D13" w:rsidRPr="00AE5597" w:rsidRDefault="00CD2433" w:rsidP="00075FFF">
            <w:pPr>
              <w:rPr>
                <w:sz w:val="22"/>
                <w:szCs w:val="22"/>
                <w:lang w:val="en-US"/>
              </w:rPr>
            </w:pPr>
            <w:r w:rsidRPr="00AE5597">
              <w:rPr>
                <w:sz w:val="22"/>
                <w:szCs w:val="22"/>
                <w:lang w:val="en-US"/>
              </w:rPr>
              <w:t>Observations</w:t>
            </w:r>
          </w:p>
        </w:tc>
      </w:tr>
      <w:tr w:rsidR="00802D13" w:rsidRPr="00AE5597" w14:paraId="668108F7" w14:textId="77777777" w:rsidTr="00D515D1">
        <w:tc>
          <w:tcPr>
            <w:tcW w:w="3290" w:type="dxa"/>
            <w:shd w:val="clear" w:color="auto" w:fill="auto"/>
            <w:vAlign w:val="center"/>
          </w:tcPr>
          <w:p w14:paraId="6F9F65D7" w14:textId="0887CD72" w:rsidR="00C3467C" w:rsidRPr="00FE7980" w:rsidRDefault="00C3467C" w:rsidP="00FE7980">
            <w:pPr>
              <w:rPr>
                <w:sz w:val="22"/>
                <w:szCs w:val="22"/>
                <w:lang w:val="en-US"/>
              </w:rPr>
            </w:pPr>
            <w:r w:rsidRPr="00FE7980">
              <w:rPr>
                <w:sz w:val="22"/>
                <w:szCs w:val="22"/>
                <w:lang w:val="en-US"/>
              </w:rPr>
              <w:t xml:space="preserve">Introduction </w:t>
            </w:r>
          </w:p>
          <w:p w14:paraId="31DF207F" w14:textId="6C0A0E3D" w:rsidR="00FE7980" w:rsidRPr="00FE7980" w:rsidRDefault="00FE7980" w:rsidP="00FE7980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r w:rsidRPr="00FE7980">
              <w:rPr>
                <w:sz w:val="20"/>
                <w:szCs w:val="20"/>
                <w:lang w:val="en-US"/>
              </w:rPr>
              <w:t>Ethics and integrity</w:t>
            </w:r>
          </w:p>
          <w:p w14:paraId="3DCD5021" w14:textId="58D1218F" w:rsidR="00FE7980" w:rsidRPr="00FE7980" w:rsidRDefault="00FE7980" w:rsidP="00FE7980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r w:rsidRPr="00FE7980">
              <w:rPr>
                <w:sz w:val="20"/>
                <w:szCs w:val="20"/>
                <w:lang w:val="en-US"/>
              </w:rPr>
              <w:t>Psychology and society</w:t>
            </w:r>
          </w:p>
          <w:p w14:paraId="7ABBE449" w14:textId="7B789CE9" w:rsidR="00802D13" w:rsidRPr="00FE7980" w:rsidRDefault="00D515D1" w:rsidP="00FE7980">
            <w:pPr>
              <w:pStyle w:val="ListParagraph"/>
              <w:numPr>
                <w:ilvl w:val="0"/>
                <w:numId w:val="28"/>
              </w:num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Current debates and future </w:t>
            </w:r>
            <w:r w:rsidR="00FE7980" w:rsidRPr="00FE7980">
              <w:rPr>
                <w:sz w:val="20"/>
                <w:szCs w:val="20"/>
                <w:lang w:val="en-US"/>
              </w:rPr>
              <w:t>issues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1531B178" w14:textId="41FCAF4E" w:rsidR="00802D13" w:rsidRPr="00AE5597" w:rsidRDefault="00FE7980" w:rsidP="009D23F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Interactive lecture </w:t>
            </w:r>
          </w:p>
        </w:tc>
        <w:tc>
          <w:tcPr>
            <w:tcW w:w="4528" w:type="dxa"/>
            <w:shd w:val="clear" w:color="auto" w:fill="auto"/>
            <w:vAlign w:val="center"/>
          </w:tcPr>
          <w:p w14:paraId="4DCAC3A2" w14:textId="64EABF8D" w:rsidR="00FE7980" w:rsidRDefault="00FE7980" w:rsidP="00D515D1">
            <w:pPr>
              <w:ind w:left="250" w:hanging="250"/>
              <w:rPr>
                <w:color w:val="333333"/>
                <w:sz w:val="20"/>
                <w:szCs w:val="20"/>
                <w:shd w:val="clear" w:color="auto" w:fill="FCFCFC"/>
              </w:rPr>
            </w:pPr>
            <w:r w:rsidRPr="00A6163A">
              <w:rPr>
                <w:color w:val="333333"/>
                <w:sz w:val="20"/>
                <w:szCs w:val="20"/>
                <w:shd w:val="clear" w:color="auto" w:fill="FCFCFC"/>
              </w:rPr>
              <w:t xml:space="preserve">Oates, J. (2019). Ethical considerations in psychology research. In: Iphofen, R. (eds) </w:t>
            </w:r>
            <w:r w:rsidRPr="002D05B3">
              <w:rPr>
                <w:i/>
                <w:color w:val="333333"/>
                <w:sz w:val="20"/>
                <w:szCs w:val="20"/>
                <w:shd w:val="clear" w:color="auto" w:fill="FCFCFC"/>
              </w:rPr>
              <w:t>Handbook of Research Ethics and Scientific Integrity</w:t>
            </w:r>
            <w:r w:rsidRPr="00A6163A">
              <w:rPr>
                <w:color w:val="333333"/>
                <w:sz w:val="20"/>
                <w:szCs w:val="20"/>
                <w:shd w:val="clear" w:color="auto" w:fill="FCFCFC"/>
              </w:rPr>
              <w:t xml:space="preserve">. Springer, Cham. </w:t>
            </w:r>
            <w:hyperlink r:id="rId7" w:history="1">
              <w:r w:rsidRPr="00A6163A">
                <w:rPr>
                  <w:rStyle w:val="Hyperlink"/>
                  <w:sz w:val="20"/>
                  <w:szCs w:val="20"/>
                  <w:shd w:val="clear" w:color="auto" w:fill="FCFCFC"/>
                </w:rPr>
                <w:t>https://doi.org/10.1007/978-3-319-76040-7_35-1</w:t>
              </w:r>
            </w:hyperlink>
          </w:p>
          <w:p w14:paraId="2E720044" w14:textId="36B48C2E" w:rsidR="00802D13" w:rsidRPr="00D515D1" w:rsidRDefault="00D515D1" w:rsidP="00D515D1">
            <w:pPr>
              <w:ind w:left="284" w:hanging="284"/>
              <w:jc w:val="both"/>
              <w:rPr>
                <w:bCs/>
                <w:sz w:val="20"/>
                <w:szCs w:val="22"/>
                <w:lang w:val="en-GB"/>
              </w:rPr>
            </w:pPr>
            <w:r w:rsidRPr="00D515D1">
              <w:rPr>
                <w:bCs/>
                <w:sz w:val="20"/>
                <w:szCs w:val="22"/>
                <w:lang w:val="en-GB"/>
              </w:rPr>
              <w:t xml:space="preserve">Ritchie, S. (2020). </w:t>
            </w:r>
            <w:r w:rsidRPr="00D515D1">
              <w:rPr>
                <w:bCs/>
                <w:i/>
                <w:iCs/>
                <w:sz w:val="20"/>
                <w:szCs w:val="22"/>
                <w:lang w:val="en-GB"/>
              </w:rPr>
              <w:t>Science fictions. Exposing fraud, bias, negligence and hype in science</w:t>
            </w:r>
            <w:r w:rsidRPr="00D515D1">
              <w:rPr>
                <w:bCs/>
                <w:sz w:val="20"/>
                <w:szCs w:val="22"/>
                <w:lang w:val="en-GB"/>
              </w:rPr>
              <w:t>. UK: Penguin Random House</w:t>
            </w:r>
          </w:p>
        </w:tc>
      </w:tr>
      <w:tr w:rsidR="00FE7980" w:rsidRPr="00AE5597" w14:paraId="07F2EE28" w14:textId="77777777" w:rsidTr="00D515D1">
        <w:trPr>
          <w:trHeight w:val="439"/>
        </w:trPr>
        <w:tc>
          <w:tcPr>
            <w:tcW w:w="3290" w:type="dxa"/>
            <w:shd w:val="clear" w:color="auto" w:fill="auto"/>
            <w:vAlign w:val="center"/>
          </w:tcPr>
          <w:p w14:paraId="03B4394A" w14:textId="6187FDA5" w:rsidR="00FE7980" w:rsidRPr="000414FB" w:rsidRDefault="00FE7980" w:rsidP="00FE7980">
            <w:pPr>
              <w:rPr>
                <w:sz w:val="22"/>
                <w:szCs w:val="22"/>
                <w:lang w:val="en-US"/>
              </w:rPr>
            </w:pPr>
            <w:r w:rsidRPr="000414FB">
              <w:rPr>
                <w:sz w:val="22"/>
                <w:szCs w:val="22"/>
                <w:lang w:val="en-US"/>
              </w:rPr>
              <w:t xml:space="preserve">2. Ethics </w:t>
            </w:r>
            <w:r w:rsidR="000414FB">
              <w:rPr>
                <w:sz w:val="22"/>
                <w:szCs w:val="22"/>
                <w:lang w:val="en-US"/>
              </w:rPr>
              <w:t>–</w:t>
            </w:r>
            <w:r w:rsidRPr="000414FB">
              <w:rPr>
                <w:sz w:val="22"/>
                <w:szCs w:val="22"/>
                <w:lang w:val="en-US"/>
              </w:rPr>
              <w:t xml:space="preserve"> </w:t>
            </w:r>
            <w:r w:rsidR="000414FB">
              <w:rPr>
                <w:sz w:val="22"/>
                <w:szCs w:val="22"/>
                <w:lang w:val="en-US"/>
              </w:rPr>
              <w:t xml:space="preserve">some </w:t>
            </w:r>
            <w:r w:rsidRPr="000414FB">
              <w:rPr>
                <w:sz w:val="22"/>
                <w:szCs w:val="22"/>
                <w:lang w:val="en-US"/>
              </w:rPr>
              <w:t xml:space="preserve">basic concepts </w:t>
            </w:r>
          </w:p>
          <w:p w14:paraId="34068428" w14:textId="77777777" w:rsidR="00FE7980" w:rsidRPr="00D515D1" w:rsidRDefault="00FE7980" w:rsidP="00D515D1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>Moral, immoral, non-moral;</w:t>
            </w:r>
          </w:p>
          <w:p w14:paraId="7908B5D0" w14:textId="391A9C2D" w:rsidR="00FE7980" w:rsidRPr="00D515D1" w:rsidRDefault="00FE7980" w:rsidP="00D515D1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>Moral principles, values</w:t>
            </w:r>
            <w:r w:rsidR="000414FB" w:rsidRPr="00D515D1">
              <w:rPr>
                <w:sz w:val="20"/>
                <w:szCs w:val="20"/>
                <w:lang w:val="en-US"/>
              </w:rPr>
              <w:t>,</w:t>
            </w:r>
            <w:r w:rsidRPr="00D515D1">
              <w:rPr>
                <w:sz w:val="20"/>
                <w:szCs w:val="20"/>
                <w:lang w:val="en-US"/>
              </w:rPr>
              <w:t xml:space="preserve"> and rules;</w:t>
            </w:r>
          </w:p>
          <w:p w14:paraId="010FB32B" w14:textId="22ACB4CA" w:rsidR="00FE7980" w:rsidRPr="00D515D1" w:rsidRDefault="00FE7980" w:rsidP="00FE7980">
            <w:pPr>
              <w:pStyle w:val="ListParagraph"/>
              <w:numPr>
                <w:ilvl w:val="0"/>
                <w:numId w:val="33"/>
              </w:numPr>
              <w:rPr>
                <w:sz w:val="20"/>
                <w:szCs w:val="20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>Moral autonomy and personal responsibility;</w:t>
            </w:r>
          </w:p>
        </w:tc>
        <w:tc>
          <w:tcPr>
            <w:tcW w:w="1869" w:type="dxa"/>
            <w:shd w:val="clear" w:color="auto" w:fill="auto"/>
          </w:tcPr>
          <w:p w14:paraId="525925CD" w14:textId="7C020767" w:rsidR="00FE7980" w:rsidRPr="000414FB" w:rsidRDefault="00FE7980" w:rsidP="00FE7980">
            <w:pPr>
              <w:rPr>
                <w:sz w:val="20"/>
                <w:szCs w:val="20"/>
                <w:lang w:val="en-US"/>
              </w:rPr>
            </w:pPr>
            <w:r w:rsidRPr="000414FB">
              <w:rPr>
                <w:sz w:val="20"/>
                <w:szCs w:val="20"/>
                <w:lang w:val="en-US"/>
              </w:rPr>
              <w:t xml:space="preserve">Interactive lecture </w:t>
            </w:r>
          </w:p>
        </w:tc>
        <w:tc>
          <w:tcPr>
            <w:tcW w:w="4528" w:type="dxa"/>
            <w:shd w:val="clear" w:color="auto" w:fill="auto"/>
          </w:tcPr>
          <w:p w14:paraId="5D2FF7BD" w14:textId="0C730CAF" w:rsidR="00FE7980" w:rsidRDefault="00FE7980" w:rsidP="00D515D1">
            <w:pPr>
              <w:pStyle w:val="NoSpacing"/>
              <w:ind w:left="720" w:hanging="7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14FB">
              <w:rPr>
                <w:rFonts w:ascii="Times New Roman" w:hAnsi="Times New Roman"/>
                <w:sz w:val="20"/>
                <w:szCs w:val="20"/>
              </w:rPr>
              <w:t xml:space="preserve">Bretag, T., </w:t>
            </w:r>
            <w:r w:rsidR="000414FB" w:rsidRPr="000414FB">
              <w:rPr>
                <w:rFonts w:ascii="Times New Roman" w:hAnsi="Times New Roman"/>
                <w:sz w:val="20"/>
                <w:szCs w:val="20"/>
              </w:rPr>
              <w:t xml:space="preserve">(2016). </w:t>
            </w:r>
            <w:r w:rsidRPr="000414FB">
              <w:rPr>
                <w:rFonts w:ascii="Times New Roman" w:hAnsi="Times New Roman"/>
                <w:i/>
                <w:sz w:val="20"/>
                <w:szCs w:val="20"/>
              </w:rPr>
              <w:t>Handbook of Academic Integrity</w:t>
            </w:r>
            <w:r w:rsidR="000414FB" w:rsidRPr="000414FB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="000414FB" w:rsidRPr="000414FB">
              <w:rPr>
                <w:rFonts w:ascii="Times New Roman" w:hAnsi="Times New Roman"/>
                <w:sz w:val="20"/>
                <w:szCs w:val="20"/>
              </w:rPr>
              <w:t xml:space="preserve"> Singapore: Springer</w:t>
            </w:r>
            <w:r w:rsidRPr="000414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410C179E" w14:textId="386C1737" w:rsidR="00FE7980" w:rsidRPr="000414FB" w:rsidRDefault="000B35F0" w:rsidP="00D515D1">
            <w:pPr>
              <w:pStyle w:val="NoSpacing"/>
              <w:ind w:left="720" w:hanging="720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Crisp, R. (Ed.). </w:t>
            </w:r>
            <w:r w:rsidRPr="000B35F0">
              <w:rPr>
                <w:rFonts w:ascii="Times New Roman" w:hAnsi="Times New Roman"/>
                <w:i/>
                <w:sz w:val="20"/>
                <w:szCs w:val="20"/>
              </w:rPr>
              <w:t>The Oxford handbook of the history of ethics</w:t>
            </w:r>
            <w:r>
              <w:rPr>
                <w:rFonts w:ascii="Times New Roman" w:hAnsi="Times New Roman"/>
                <w:sz w:val="20"/>
                <w:szCs w:val="20"/>
              </w:rPr>
              <w:t>. Oxford University Press</w:t>
            </w:r>
          </w:p>
        </w:tc>
      </w:tr>
      <w:tr w:rsidR="00FE7980" w:rsidRPr="00AE5597" w14:paraId="025D6481" w14:textId="77777777" w:rsidTr="00D515D1">
        <w:trPr>
          <w:trHeight w:val="799"/>
        </w:trPr>
        <w:tc>
          <w:tcPr>
            <w:tcW w:w="3290" w:type="dxa"/>
            <w:shd w:val="clear" w:color="auto" w:fill="auto"/>
            <w:vAlign w:val="center"/>
          </w:tcPr>
          <w:p w14:paraId="1ED753BE" w14:textId="326347DC" w:rsidR="00FE7980" w:rsidRPr="000B35F0" w:rsidRDefault="000B35F0" w:rsidP="00FE7980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3. </w:t>
            </w:r>
            <w:r w:rsidR="00FE7980" w:rsidRPr="000B35F0">
              <w:rPr>
                <w:sz w:val="22"/>
                <w:szCs w:val="22"/>
                <w:lang w:val="en-US"/>
              </w:rPr>
              <w:t xml:space="preserve">The main ethical theories and their usefulness </w:t>
            </w:r>
          </w:p>
        </w:tc>
        <w:tc>
          <w:tcPr>
            <w:tcW w:w="1869" w:type="dxa"/>
            <w:shd w:val="clear" w:color="auto" w:fill="auto"/>
          </w:tcPr>
          <w:p w14:paraId="45B458E5" w14:textId="42F7949C" w:rsidR="00FE7980" w:rsidRPr="000B35F0" w:rsidRDefault="00FE7980" w:rsidP="00FE7980">
            <w:pPr>
              <w:rPr>
                <w:sz w:val="20"/>
                <w:szCs w:val="20"/>
                <w:lang w:val="en-US"/>
              </w:rPr>
            </w:pPr>
            <w:r w:rsidRPr="000B35F0">
              <w:rPr>
                <w:sz w:val="20"/>
                <w:szCs w:val="20"/>
                <w:lang w:val="en-US"/>
              </w:rPr>
              <w:t xml:space="preserve">Interactive lecture </w:t>
            </w:r>
          </w:p>
        </w:tc>
        <w:tc>
          <w:tcPr>
            <w:tcW w:w="4528" w:type="dxa"/>
            <w:shd w:val="clear" w:color="auto" w:fill="auto"/>
          </w:tcPr>
          <w:p w14:paraId="32C31DDD" w14:textId="3662BB22" w:rsidR="00FE7980" w:rsidRPr="000B35F0" w:rsidRDefault="000B35F0" w:rsidP="000B35F0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Crisp, R. (Ed.). </w:t>
            </w:r>
            <w:r w:rsidRPr="000B35F0">
              <w:rPr>
                <w:rFonts w:ascii="Times New Roman" w:hAnsi="Times New Roman"/>
                <w:i/>
                <w:sz w:val="20"/>
                <w:szCs w:val="20"/>
              </w:rPr>
              <w:t>The Oxford handbook of the history of ethics</w:t>
            </w:r>
            <w:r>
              <w:rPr>
                <w:rFonts w:ascii="Times New Roman" w:hAnsi="Times New Roman"/>
                <w:sz w:val="20"/>
                <w:szCs w:val="20"/>
              </w:rPr>
              <w:t>. Oxford University Press.</w:t>
            </w:r>
          </w:p>
        </w:tc>
      </w:tr>
      <w:tr w:rsidR="00FE7980" w:rsidRPr="00AE5597" w14:paraId="31CC4B2B" w14:textId="77777777" w:rsidTr="00D515D1">
        <w:trPr>
          <w:trHeight w:val="1942"/>
        </w:trPr>
        <w:tc>
          <w:tcPr>
            <w:tcW w:w="3290" w:type="dxa"/>
            <w:shd w:val="clear" w:color="auto" w:fill="auto"/>
            <w:vAlign w:val="center"/>
          </w:tcPr>
          <w:p w14:paraId="44E593FF" w14:textId="27B1E91A" w:rsidR="00FE7980" w:rsidRPr="00AE5597" w:rsidRDefault="00FE7980" w:rsidP="00D515D1">
            <w:pPr>
              <w:widowControl w:val="0"/>
              <w:rPr>
                <w:sz w:val="22"/>
                <w:szCs w:val="22"/>
                <w:lang w:val="en-US"/>
              </w:rPr>
            </w:pPr>
            <w:r w:rsidRPr="00AE5597">
              <w:rPr>
                <w:sz w:val="22"/>
                <w:szCs w:val="22"/>
                <w:lang w:val="en-US"/>
              </w:rPr>
              <w:t xml:space="preserve">4. </w:t>
            </w:r>
            <w:r w:rsidR="000B599C" w:rsidRPr="00AE5597">
              <w:rPr>
                <w:sz w:val="22"/>
                <w:szCs w:val="22"/>
                <w:lang w:val="en-US"/>
              </w:rPr>
              <w:t>Ethics and integrity in th</w:t>
            </w:r>
            <w:r w:rsidR="000B599C">
              <w:rPr>
                <w:sz w:val="22"/>
                <w:szCs w:val="22"/>
                <w:lang w:val="en-US"/>
              </w:rPr>
              <w:t>e academic environment</w:t>
            </w:r>
          </w:p>
          <w:p w14:paraId="366B6648" w14:textId="114F0FD3" w:rsidR="00FE7980" w:rsidRPr="00D515D1" w:rsidRDefault="00FE7980" w:rsidP="00D515D1">
            <w:pPr>
              <w:pStyle w:val="ListParagraph"/>
              <w:widowControl w:val="0"/>
              <w:numPr>
                <w:ilvl w:val="0"/>
                <w:numId w:val="34"/>
              </w:numPr>
              <w:rPr>
                <w:sz w:val="20"/>
                <w:szCs w:val="20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>Copying and plagiarism</w:t>
            </w:r>
          </w:p>
          <w:p w14:paraId="2F3DCB6E" w14:textId="17C62EC4" w:rsidR="00FE7980" w:rsidRPr="00D515D1" w:rsidRDefault="00FE7980" w:rsidP="00D515D1">
            <w:pPr>
              <w:pStyle w:val="ListParagraph"/>
              <w:widowControl w:val="0"/>
              <w:numPr>
                <w:ilvl w:val="0"/>
                <w:numId w:val="34"/>
              </w:numPr>
              <w:rPr>
                <w:sz w:val="22"/>
                <w:szCs w:val="22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 xml:space="preserve">Why do students </w:t>
            </w:r>
            <w:r w:rsidR="000B599C" w:rsidRPr="00D515D1">
              <w:rPr>
                <w:sz w:val="20"/>
                <w:szCs w:val="20"/>
                <w:lang w:val="en-US"/>
              </w:rPr>
              <w:t>cheat</w:t>
            </w:r>
            <w:r w:rsidRPr="00D515D1">
              <w:rPr>
                <w:sz w:val="20"/>
                <w:szCs w:val="20"/>
                <w:lang w:val="en-US"/>
              </w:rPr>
              <w:t>?</w:t>
            </w:r>
          </w:p>
        </w:tc>
        <w:tc>
          <w:tcPr>
            <w:tcW w:w="1869" w:type="dxa"/>
            <w:shd w:val="clear" w:color="auto" w:fill="auto"/>
          </w:tcPr>
          <w:p w14:paraId="70B206DC" w14:textId="1FE04106" w:rsidR="00FE7980" w:rsidRPr="00AE5597" w:rsidRDefault="00FE7980" w:rsidP="00FE7980">
            <w:pPr>
              <w:rPr>
                <w:sz w:val="20"/>
                <w:szCs w:val="20"/>
                <w:lang w:val="en-US"/>
              </w:rPr>
            </w:pPr>
            <w:r w:rsidRPr="00173FB5">
              <w:rPr>
                <w:sz w:val="20"/>
                <w:szCs w:val="20"/>
                <w:lang w:val="en-US"/>
              </w:rPr>
              <w:t xml:space="preserve">Interactive lecture </w:t>
            </w:r>
          </w:p>
        </w:tc>
        <w:tc>
          <w:tcPr>
            <w:tcW w:w="4528" w:type="dxa"/>
            <w:shd w:val="clear" w:color="auto" w:fill="auto"/>
          </w:tcPr>
          <w:p w14:paraId="6CBC4763" w14:textId="77777777" w:rsidR="000B599C" w:rsidRDefault="000B599C" w:rsidP="00D515D1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Moss,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S. A., &amp; 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White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, B. &amp; 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Lee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, J.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 (2018) A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s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ystematic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r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eview 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i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nto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the psychological causes and correlates of plagiarism, </w:t>
            </w:r>
            <w:r>
              <w:rPr>
                <w:rFonts w:eastAsia="Calibri"/>
                <w:i/>
                <w:sz w:val="20"/>
                <w:szCs w:val="20"/>
                <w:lang w:val="en-US" w:eastAsia="en-US"/>
              </w:rPr>
              <w:t>Ethics &amp; B</w:t>
            </w:r>
            <w:r w:rsidRPr="002D05B3">
              <w:rPr>
                <w:rFonts w:eastAsia="Calibri"/>
                <w:i/>
                <w:sz w:val="20"/>
                <w:szCs w:val="20"/>
                <w:lang w:val="en-US" w:eastAsia="en-US"/>
              </w:rPr>
              <w:t>ehavior, 28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 (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4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)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, 261-283, DOI: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10.1080/10508422.2017.1341837</w:t>
            </w:r>
          </w:p>
          <w:p w14:paraId="5148B107" w14:textId="77777777" w:rsidR="000B599C" w:rsidRPr="00A6163A" w:rsidRDefault="000B599C" w:rsidP="00D515D1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  <w:p w14:paraId="78BE2632" w14:textId="39A8481C" w:rsidR="00FE7980" w:rsidRPr="00D515D1" w:rsidRDefault="000B599C" w:rsidP="00D515D1">
            <w:pPr>
              <w:autoSpaceDE w:val="0"/>
              <w:autoSpaceDN w:val="0"/>
              <w:adjustRightInd w:val="0"/>
              <w:ind w:left="720" w:hanging="720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Waltzer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, T.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 &amp; Dahl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, A.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 xml:space="preserve"> (2023) Why do students cheat?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 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Perceptions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 xml:space="preserve">, evaluations, and motivations. </w:t>
            </w:r>
            <w:r w:rsidRPr="002D05B3">
              <w:rPr>
                <w:rFonts w:eastAsia="Calibri"/>
                <w:i/>
                <w:sz w:val="20"/>
                <w:szCs w:val="20"/>
                <w:lang w:val="en-US" w:eastAsia="en-US"/>
              </w:rPr>
              <w:t>Ethics &amp; Behavior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, 33(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2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)</w:t>
            </w:r>
            <w:r w:rsidRPr="00A6163A">
              <w:rPr>
                <w:rFonts w:eastAsia="Calibri"/>
                <w:sz w:val="20"/>
                <w:szCs w:val="20"/>
                <w:lang w:val="en-US" w:eastAsia="en-US"/>
              </w:rPr>
              <w:t>, 130-150, DOI:10.1080/10508422.2022.2026775</w:t>
            </w:r>
          </w:p>
        </w:tc>
      </w:tr>
      <w:tr w:rsidR="009D23F8" w:rsidRPr="00AE5597" w14:paraId="1B4334F1" w14:textId="77777777" w:rsidTr="00D515D1">
        <w:tc>
          <w:tcPr>
            <w:tcW w:w="3290" w:type="dxa"/>
            <w:shd w:val="clear" w:color="auto" w:fill="auto"/>
            <w:vAlign w:val="center"/>
          </w:tcPr>
          <w:p w14:paraId="659AC956" w14:textId="370FFEA1" w:rsidR="009D23F8" w:rsidRPr="00AE5597" w:rsidRDefault="009D23F8" w:rsidP="009D23F8">
            <w:pPr>
              <w:rPr>
                <w:sz w:val="22"/>
                <w:szCs w:val="22"/>
                <w:lang w:val="en-US"/>
              </w:rPr>
            </w:pPr>
            <w:r w:rsidRPr="00AE5597">
              <w:rPr>
                <w:sz w:val="22"/>
                <w:szCs w:val="22"/>
                <w:lang w:val="en-US"/>
              </w:rPr>
              <w:t>5. Ethics and integrity in th</w:t>
            </w:r>
            <w:r w:rsidR="000B599C">
              <w:rPr>
                <w:sz w:val="22"/>
                <w:szCs w:val="22"/>
                <w:lang w:val="en-US"/>
              </w:rPr>
              <w:t xml:space="preserve">e academic environment </w:t>
            </w:r>
          </w:p>
          <w:p w14:paraId="7E2AD808" w14:textId="77777777" w:rsidR="009D23F8" w:rsidRPr="00D515D1" w:rsidRDefault="009D23F8" w:rsidP="00D515D1">
            <w:pPr>
              <w:pStyle w:val="ListParagraph"/>
              <w:numPr>
                <w:ilvl w:val="0"/>
                <w:numId w:val="35"/>
              </w:numPr>
              <w:rPr>
                <w:sz w:val="20"/>
                <w:szCs w:val="20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>Unethical behaviors in the university and their consequences</w:t>
            </w:r>
          </w:p>
          <w:p w14:paraId="009960B1" w14:textId="4CAEAB68" w:rsidR="009D23F8" w:rsidRPr="00D515D1" w:rsidRDefault="009D23F8" w:rsidP="00D515D1">
            <w:pPr>
              <w:pStyle w:val="ListParagraph"/>
              <w:numPr>
                <w:ilvl w:val="0"/>
                <w:numId w:val="35"/>
              </w:numPr>
              <w:rPr>
                <w:sz w:val="22"/>
                <w:szCs w:val="22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>Regulations regarding ethics in Romanian universities</w:t>
            </w:r>
          </w:p>
        </w:tc>
        <w:tc>
          <w:tcPr>
            <w:tcW w:w="1869" w:type="dxa"/>
            <w:shd w:val="clear" w:color="auto" w:fill="auto"/>
            <w:vAlign w:val="center"/>
          </w:tcPr>
          <w:p w14:paraId="171F2744" w14:textId="0C5ABFFF" w:rsidR="009D23F8" w:rsidRPr="00AE5597" w:rsidRDefault="00FE7980" w:rsidP="009D23F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Interactive lecture</w:t>
            </w:r>
          </w:p>
        </w:tc>
        <w:tc>
          <w:tcPr>
            <w:tcW w:w="4528" w:type="dxa"/>
            <w:shd w:val="clear" w:color="auto" w:fill="auto"/>
          </w:tcPr>
          <w:p w14:paraId="02CBBF45" w14:textId="77777777" w:rsidR="000B599C" w:rsidRPr="00A6163A" w:rsidRDefault="000B599C" w:rsidP="00D515D1">
            <w:pPr>
              <w:ind w:left="720" w:hanging="720"/>
              <w:rPr>
                <w:color w:val="333333"/>
                <w:sz w:val="20"/>
                <w:szCs w:val="20"/>
                <w:shd w:val="clear" w:color="auto" w:fill="FCFCFC"/>
              </w:rPr>
            </w:pPr>
            <w:r w:rsidRPr="00A6163A">
              <w:rPr>
                <w:color w:val="333333"/>
                <w:sz w:val="20"/>
                <w:szCs w:val="20"/>
                <w:shd w:val="clear" w:color="auto" w:fill="FCFCFC"/>
              </w:rPr>
              <w:t xml:space="preserve">Oates, J. (2019). Ethical considerations in psychology research. In: Iphofen, R. (eds) </w:t>
            </w:r>
            <w:r w:rsidRPr="002D05B3">
              <w:rPr>
                <w:i/>
                <w:color w:val="333333"/>
                <w:sz w:val="20"/>
                <w:szCs w:val="20"/>
                <w:shd w:val="clear" w:color="auto" w:fill="FCFCFC"/>
              </w:rPr>
              <w:t>Handbook of Research Ethics and Scientific Integrity</w:t>
            </w:r>
            <w:r w:rsidRPr="00A6163A">
              <w:rPr>
                <w:color w:val="333333"/>
                <w:sz w:val="20"/>
                <w:szCs w:val="20"/>
                <w:shd w:val="clear" w:color="auto" w:fill="FCFCFC"/>
              </w:rPr>
              <w:t xml:space="preserve">. Springer, Cham. </w:t>
            </w:r>
            <w:hyperlink r:id="rId8" w:history="1">
              <w:r w:rsidRPr="00A6163A">
                <w:rPr>
                  <w:rStyle w:val="Hyperlink"/>
                  <w:sz w:val="20"/>
                  <w:szCs w:val="20"/>
                  <w:shd w:val="clear" w:color="auto" w:fill="FCFCFC"/>
                </w:rPr>
                <w:t>https://doi.org/10.1007/978-3-319-76040-7_35-1</w:t>
              </w:r>
            </w:hyperlink>
          </w:p>
          <w:p w14:paraId="213221B1" w14:textId="6900B359" w:rsidR="009D23F8" w:rsidRPr="00AE5597" w:rsidRDefault="009D23F8" w:rsidP="000B599C">
            <w:pPr>
              <w:pStyle w:val="NoSpacing"/>
              <w:rPr>
                <w:sz w:val="20"/>
                <w:szCs w:val="20"/>
              </w:rPr>
            </w:pPr>
          </w:p>
        </w:tc>
      </w:tr>
      <w:tr w:rsidR="000B599C" w:rsidRPr="000B599C" w14:paraId="3FB19EC1" w14:textId="77777777" w:rsidTr="00D515D1">
        <w:tc>
          <w:tcPr>
            <w:tcW w:w="3290" w:type="dxa"/>
            <w:shd w:val="clear" w:color="auto" w:fill="auto"/>
            <w:vAlign w:val="center"/>
          </w:tcPr>
          <w:p w14:paraId="3115F250" w14:textId="256A63C5" w:rsidR="00FE7980" w:rsidRPr="00D515D1" w:rsidRDefault="00FE7980" w:rsidP="00FE7980">
            <w:pPr>
              <w:rPr>
                <w:sz w:val="22"/>
                <w:szCs w:val="22"/>
                <w:lang w:val="en-US"/>
              </w:rPr>
            </w:pPr>
            <w:r w:rsidRPr="00D515D1">
              <w:rPr>
                <w:sz w:val="22"/>
                <w:szCs w:val="22"/>
                <w:lang w:val="en-US"/>
              </w:rPr>
              <w:t xml:space="preserve">6. Ethical dilemmas </w:t>
            </w:r>
          </w:p>
        </w:tc>
        <w:tc>
          <w:tcPr>
            <w:tcW w:w="1869" w:type="dxa"/>
            <w:shd w:val="clear" w:color="auto" w:fill="auto"/>
          </w:tcPr>
          <w:p w14:paraId="31FDB0CB" w14:textId="7E8B34FE" w:rsidR="00FE7980" w:rsidRPr="00D515D1" w:rsidRDefault="00FE7980" w:rsidP="00FE7980">
            <w:pPr>
              <w:rPr>
                <w:sz w:val="20"/>
                <w:szCs w:val="20"/>
                <w:lang w:val="en-US"/>
              </w:rPr>
            </w:pPr>
            <w:r w:rsidRPr="00D515D1">
              <w:rPr>
                <w:sz w:val="20"/>
                <w:szCs w:val="20"/>
                <w:lang w:val="en-US"/>
              </w:rPr>
              <w:t xml:space="preserve">Interactive lecture </w:t>
            </w:r>
          </w:p>
        </w:tc>
        <w:tc>
          <w:tcPr>
            <w:tcW w:w="4528" w:type="dxa"/>
            <w:shd w:val="clear" w:color="auto" w:fill="auto"/>
          </w:tcPr>
          <w:p w14:paraId="6C742B64" w14:textId="08D840E8" w:rsidR="00FE7980" w:rsidRPr="000B599C" w:rsidRDefault="00D515D1" w:rsidP="00D515D1">
            <w:pPr>
              <w:ind w:left="720" w:hanging="720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Crisp, R. (Ed.). </w:t>
            </w:r>
            <w:r w:rsidRPr="000B35F0">
              <w:rPr>
                <w:i/>
                <w:sz w:val="20"/>
                <w:szCs w:val="20"/>
              </w:rPr>
              <w:t>The Oxford handbook of the history of ethics</w:t>
            </w:r>
            <w:r>
              <w:rPr>
                <w:sz w:val="20"/>
                <w:szCs w:val="20"/>
              </w:rPr>
              <w:t>. Oxford University Press.</w:t>
            </w:r>
          </w:p>
        </w:tc>
      </w:tr>
      <w:tr w:rsidR="00FE7980" w:rsidRPr="00AE5597" w14:paraId="2E195BCF" w14:textId="77777777" w:rsidTr="00D515D1">
        <w:tc>
          <w:tcPr>
            <w:tcW w:w="3290" w:type="dxa"/>
            <w:shd w:val="clear" w:color="auto" w:fill="auto"/>
            <w:vAlign w:val="center"/>
          </w:tcPr>
          <w:p w14:paraId="019B5A2C" w14:textId="77777777" w:rsidR="00FE7980" w:rsidRPr="00AE5597" w:rsidRDefault="00FE7980" w:rsidP="00FE7980">
            <w:pPr>
              <w:rPr>
                <w:sz w:val="22"/>
                <w:szCs w:val="22"/>
                <w:lang w:val="en-US"/>
              </w:rPr>
            </w:pPr>
            <w:r w:rsidRPr="00AE5597">
              <w:rPr>
                <w:sz w:val="22"/>
                <w:szCs w:val="22"/>
                <w:lang w:val="en-US"/>
              </w:rPr>
              <w:t>7. Academic writing</w:t>
            </w:r>
          </w:p>
          <w:p w14:paraId="210022F4" w14:textId="3BB599E7" w:rsidR="00FE7980" w:rsidRPr="00AE5597" w:rsidRDefault="00FE7980" w:rsidP="00FE7980">
            <w:pPr>
              <w:rPr>
                <w:sz w:val="22"/>
                <w:szCs w:val="22"/>
                <w:lang w:val="en-US"/>
              </w:rPr>
            </w:pPr>
            <w:r w:rsidRPr="00AE5597">
              <w:rPr>
                <w:sz w:val="20"/>
                <w:szCs w:val="20"/>
                <w:lang w:val="en-US"/>
              </w:rPr>
              <w:t>Publishing ethics, authorship</w:t>
            </w:r>
            <w:r w:rsidR="000B599C">
              <w:rPr>
                <w:sz w:val="20"/>
                <w:szCs w:val="20"/>
                <w:lang w:val="en-US"/>
              </w:rPr>
              <w:t>,</w:t>
            </w:r>
            <w:r w:rsidRPr="00AE5597">
              <w:rPr>
                <w:sz w:val="20"/>
                <w:szCs w:val="20"/>
                <w:lang w:val="en-US"/>
              </w:rPr>
              <w:t xml:space="preserve"> and co-authorship (2 hours)</w:t>
            </w:r>
          </w:p>
        </w:tc>
        <w:tc>
          <w:tcPr>
            <w:tcW w:w="1869" w:type="dxa"/>
            <w:shd w:val="clear" w:color="auto" w:fill="auto"/>
          </w:tcPr>
          <w:p w14:paraId="1D49C0D0" w14:textId="7DF81B46" w:rsidR="00FE7980" w:rsidRPr="00AE5597" w:rsidRDefault="00FE7980" w:rsidP="00FE7980">
            <w:pPr>
              <w:rPr>
                <w:sz w:val="20"/>
                <w:szCs w:val="20"/>
                <w:lang w:val="en-US"/>
              </w:rPr>
            </w:pPr>
            <w:r w:rsidRPr="00145D5E">
              <w:rPr>
                <w:sz w:val="20"/>
                <w:szCs w:val="20"/>
                <w:lang w:val="en-US"/>
              </w:rPr>
              <w:t xml:space="preserve">Interactive lecture </w:t>
            </w:r>
          </w:p>
        </w:tc>
        <w:tc>
          <w:tcPr>
            <w:tcW w:w="4528" w:type="dxa"/>
            <w:shd w:val="clear" w:color="auto" w:fill="auto"/>
          </w:tcPr>
          <w:p w14:paraId="31769AB2" w14:textId="77F0341D" w:rsidR="00FE7980" w:rsidRPr="00AE5597" w:rsidRDefault="000B599C" w:rsidP="00D515D1">
            <w:pPr>
              <w:ind w:left="720" w:hanging="720"/>
              <w:rPr>
                <w:sz w:val="20"/>
                <w:szCs w:val="20"/>
                <w:lang w:val="en-US"/>
              </w:rPr>
            </w:pPr>
            <w:r w:rsidRPr="002D05B3">
              <w:rPr>
                <w:rFonts w:eastAsia="Calibri"/>
                <w:sz w:val="20"/>
                <w:szCs w:val="20"/>
                <w:lang w:val="en-US" w:eastAsia="en-US"/>
              </w:rPr>
              <w:t xml:space="preserve">Blanpain, K. (2012). </w:t>
            </w:r>
            <w:r w:rsidRPr="002D05B3">
              <w:rPr>
                <w:rFonts w:eastAsia="Calibri"/>
                <w:i/>
                <w:sz w:val="20"/>
                <w:szCs w:val="20"/>
                <w:lang w:val="en-US" w:eastAsia="en-US"/>
              </w:rPr>
              <w:t>Academic writing. A resource for researchers</w:t>
            </w:r>
            <w:r w:rsidRPr="002D05B3">
              <w:rPr>
                <w:rFonts w:eastAsia="Calibri"/>
                <w:sz w:val="20"/>
                <w:szCs w:val="20"/>
                <w:lang w:val="en-US" w:eastAsia="en-US"/>
              </w:rPr>
              <w:t>. Leuven: Acco</w:t>
            </w:r>
            <w:r>
              <w:rPr>
                <w:rFonts w:eastAsia="Calibri"/>
                <w:sz w:val="20"/>
                <w:szCs w:val="20"/>
                <w:lang w:val="en-US" w:eastAsia="en-US"/>
              </w:rPr>
              <w:t>.</w:t>
            </w:r>
          </w:p>
        </w:tc>
      </w:tr>
      <w:tr w:rsidR="009D23F8" w:rsidRPr="00AE5597" w14:paraId="40DC4846" w14:textId="77777777" w:rsidTr="009D23F8">
        <w:tc>
          <w:tcPr>
            <w:tcW w:w="9687" w:type="dxa"/>
            <w:gridSpan w:val="3"/>
            <w:shd w:val="clear" w:color="auto" w:fill="auto"/>
            <w:vAlign w:val="center"/>
          </w:tcPr>
          <w:p w14:paraId="4B518D2A" w14:textId="766B52A0" w:rsidR="009D23F8" w:rsidRDefault="000B599C" w:rsidP="009D23F8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Main r</w:t>
            </w:r>
            <w:r w:rsidR="009D23F8" w:rsidRPr="00AE5597">
              <w:rPr>
                <w:rFonts w:ascii="Times New Roman" w:hAnsi="Times New Roman"/>
              </w:rPr>
              <w:t>eferences:</w:t>
            </w:r>
          </w:p>
          <w:p w14:paraId="2B08372C" w14:textId="1D3F9BE7" w:rsidR="000B599C" w:rsidRDefault="000B599C" w:rsidP="000B599C">
            <w:pPr>
              <w:ind w:left="284" w:hanging="284"/>
              <w:jc w:val="both"/>
              <w:rPr>
                <w:bCs/>
                <w:sz w:val="20"/>
                <w:szCs w:val="20"/>
                <w:lang w:val="en-GB"/>
              </w:rPr>
            </w:pPr>
            <w:r w:rsidRPr="000B599C">
              <w:rPr>
                <w:bCs/>
                <w:sz w:val="20"/>
                <w:szCs w:val="20"/>
                <w:lang w:val="en-GB"/>
              </w:rPr>
              <w:t xml:space="preserve">Bos, J. (2020). </w:t>
            </w:r>
            <w:r w:rsidRPr="000B599C">
              <w:rPr>
                <w:bCs/>
                <w:i/>
                <w:iCs/>
                <w:sz w:val="20"/>
                <w:szCs w:val="20"/>
                <w:lang w:val="en-GB"/>
              </w:rPr>
              <w:t>Research ethics for students in the social sciences</w:t>
            </w:r>
            <w:r w:rsidRPr="000B599C">
              <w:rPr>
                <w:bCs/>
                <w:sz w:val="20"/>
                <w:szCs w:val="20"/>
                <w:lang w:val="en-GB"/>
              </w:rPr>
              <w:t>. Cham: Springer</w:t>
            </w:r>
          </w:p>
          <w:p w14:paraId="2C4CBF57" w14:textId="26E8D6BE" w:rsidR="00D515D1" w:rsidRDefault="00D515D1" w:rsidP="000B599C">
            <w:pPr>
              <w:ind w:left="284" w:hanging="284"/>
              <w:jc w:val="both"/>
              <w:rPr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</w:rPr>
              <w:t xml:space="preserve">Crisp, R. (Ed.). </w:t>
            </w:r>
            <w:r w:rsidRPr="000B35F0">
              <w:rPr>
                <w:i/>
                <w:sz w:val="20"/>
                <w:szCs w:val="20"/>
              </w:rPr>
              <w:t>The Oxford handbook of the history of ethics</w:t>
            </w:r>
            <w:r>
              <w:rPr>
                <w:sz w:val="20"/>
                <w:szCs w:val="20"/>
              </w:rPr>
              <w:t>. Oxford University Press.</w:t>
            </w:r>
          </w:p>
          <w:p w14:paraId="7745EE71" w14:textId="3FE8B688" w:rsidR="000B599C" w:rsidRPr="000B599C" w:rsidRDefault="000B599C" w:rsidP="000B599C">
            <w:pPr>
              <w:spacing w:line="276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0B599C">
              <w:rPr>
                <w:rFonts w:eastAsia="Calibri"/>
                <w:sz w:val="20"/>
                <w:szCs w:val="20"/>
                <w:lang w:val="en-US" w:eastAsia="en-US"/>
              </w:rPr>
              <w:t xml:space="preserve">Himmelmann, B., &amp; Londen, R. (Eds.). (2015). </w:t>
            </w:r>
            <w:r w:rsidRPr="000B599C">
              <w:rPr>
                <w:rFonts w:eastAsia="Calibri"/>
                <w:i/>
                <w:sz w:val="20"/>
                <w:szCs w:val="20"/>
                <w:lang w:val="en-US" w:eastAsia="en-US"/>
              </w:rPr>
              <w:t>Why be moral</w:t>
            </w:r>
            <w:r w:rsidRPr="000B599C">
              <w:rPr>
                <w:rFonts w:eastAsia="Calibri"/>
                <w:sz w:val="20"/>
                <w:szCs w:val="20"/>
                <w:lang w:val="en-US" w:eastAsia="en-US"/>
              </w:rPr>
              <w:t>? Berlin: De Gruyter.</w:t>
            </w:r>
          </w:p>
          <w:p w14:paraId="107DB02C" w14:textId="20CA6997" w:rsidR="009D23F8" w:rsidRPr="000B599C" w:rsidRDefault="000B599C" w:rsidP="000B599C">
            <w:pPr>
              <w:ind w:left="720" w:hanging="720"/>
              <w:rPr>
                <w:color w:val="333333"/>
                <w:sz w:val="20"/>
                <w:szCs w:val="20"/>
                <w:shd w:val="clear" w:color="auto" w:fill="FCFCFC"/>
              </w:rPr>
            </w:pPr>
            <w:r w:rsidRPr="000B599C">
              <w:rPr>
                <w:color w:val="333333"/>
                <w:sz w:val="20"/>
                <w:szCs w:val="20"/>
                <w:shd w:val="clear" w:color="auto" w:fill="FCFCFC"/>
              </w:rPr>
              <w:t xml:space="preserve">Oates, J. (2019). Ethical considerations in psychology research. In: Iphofen, R. (eds) </w:t>
            </w:r>
            <w:r w:rsidRPr="000B599C">
              <w:rPr>
                <w:i/>
                <w:color w:val="333333"/>
                <w:sz w:val="20"/>
                <w:szCs w:val="20"/>
                <w:shd w:val="clear" w:color="auto" w:fill="FCFCFC"/>
              </w:rPr>
              <w:t>Handbook of Research Ethics and Scientific Integrity</w:t>
            </w:r>
            <w:r w:rsidRPr="000B599C">
              <w:rPr>
                <w:color w:val="333333"/>
                <w:sz w:val="20"/>
                <w:szCs w:val="20"/>
                <w:shd w:val="clear" w:color="auto" w:fill="FCFCFC"/>
              </w:rPr>
              <w:t xml:space="preserve">. Springer, Cham. </w:t>
            </w:r>
            <w:hyperlink r:id="rId9" w:history="1">
              <w:r w:rsidRPr="000B599C">
                <w:rPr>
                  <w:rStyle w:val="Hyperlink"/>
                  <w:sz w:val="20"/>
                  <w:szCs w:val="20"/>
                  <w:shd w:val="clear" w:color="auto" w:fill="FCFCFC"/>
                </w:rPr>
                <w:t>https://doi.org/10.1007/978-3-319-76040-7_35-1</w:t>
              </w:r>
            </w:hyperlink>
          </w:p>
        </w:tc>
      </w:tr>
    </w:tbl>
    <w:p w14:paraId="3601D4F8" w14:textId="77777777" w:rsidR="00D515D1" w:rsidRDefault="00D515D1">
      <w:r>
        <w:br w:type="page"/>
      </w:r>
    </w:p>
    <w:tbl>
      <w:tblPr>
        <w:tblW w:w="96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2319"/>
        <w:gridCol w:w="4078"/>
      </w:tblGrid>
      <w:tr w:rsidR="009D23F8" w:rsidRPr="00AE5597" w14:paraId="7C5F1B96" w14:textId="77777777" w:rsidTr="00D515D1">
        <w:tc>
          <w:tcPr>
            <w:tcW w:w="3290" w:type="dxa"/>
            <w:shd w:val="clear" w:color="auto" w:fill="auto"/>
            <w:vAlign w:val="center"/>
          </w:tcPr>
          <w:p w14:paraId="0CA282A9" w14:textId="169A3C23" w:rsidR="009D23F8" w:rsidRPr="00AE5597" w:rsidRDefault="009D23F8" w:rsidP="009D23F8">
            <w:pPr>
              <w:pStyle w:val="NoSpacing"/>
              <w:tabs>
                <w:tab w:val="right" w:pos="2912"/>
              </w:tabs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lastRenderedPageBreak/>
              <w:t>7.2 Seminar / laboratory</w:t>
            </w:r>
            <w:r w:rsidRPr="00AE5597">
              <w:rPr>
                <w:rFonts w:ascii="Times New Roman" w:hAnsi="Times New Roman"/>
              </w:rPr>
              <w:tab/>
            </w:r>
          </w:p>
        </w:tc>
        <w:tc>
          <w:tcPr>
            <w:tcW w:w="2319" w:type="dxa"/>
            <w:shd w:val="clear" w:color="auto" w:fill="auto"/>
            <w:vAlign w:val="center"/>
          </w:tcPr>
          <w:p w14:paraId="517B4358" w14:textId="326227EF" w:rsidR="009D23F8" w:rsidRPr="00AE5597" w:rsidRDefault="009D23F8" w:rsidP="009D23F8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Teaching methods</w:t>
            </w:r>
          </w:p>
        </w:tc>
        <w:tc>
          <w:tcPr>
            <w:tcW w:w="4078" w:type="dxa"/>
            <w:shd w:val="clear" w:color="auto" w:fill="auto"/>
            <w:vAlign w:val="center"/>
          </w:tcPr>
          <w:p w14:paraId="1DE1D96E" w14:textId="142E59E0" w:rsidR="009D23F8" w:rsidRPr="00AE5597" w:rsidRDefault="009D23F8" w:rsidP="009D23F8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Observations</w:t>
            </w:r>
          </w:p>
        </w:tc>
      </w:tr>
      <w:tr w:rsidR="00ED06BF" w:rsidRPr="00AE5597" w14:paraId="04894FAF" w14:textId="77777777" w:rsidTr="00D515D1">
        <w:tc>
          <w:tcPr>
            <w:tcW w:w="3290" w:type="dxa"/>
            <w:shd w:val="clear" w:color="auto" w:fill="auto"/>
          </w:tcPr>
          <w:p w14:paraId="5DEFB08A" w14:textId="42A8E1D1" w:rsidR="00ED06BF" w:rsidRPr="00D515D1" w:rsidRDefault="00ED06BF" w:rsidP="00D515D1">
            <w:pPr>
              <w:pStyle w:val="NoSpacing"/>
              <w:rPr>
                <w:rFonts w:ascii="Times New Roman" w:hAnsi="Times New Roman"/>
              </w:rPr>
            </w:pPr>
            <w:r w:rsidRPr="00D515D1">
              <w:rPr>
                <w:rFonts w:ascii="Times New Roman" w:hAnsi="Times New Roman"/>
              </w:rPr>
              <w:t xml:space="preserve">1. </w:t>
            </w:r>
            <w:r w:rsidR="00D515D1" w:rsidRPr="00D515D1">
              <w:rPr>
                <w:rFonts w:ascii="Times New Roman" w:hAnsi="Times New Roman"/>
                <w:szCs w:val="20"/>
              </w:rPr>
              <w:t>Psychology and society</w:t>
            </w:r>
          </w:p>
        </w:tc>
        <w:tc>
          <w:tcPr>
            <w:tcW w:w="2319" w:type="dxa"/>
          </w:tcPr>
          <w:p w14:paraId="4F5484C9" w14:textId="08B479C1" w:rsidR="00ED06BF" w:rsidRPr="000B599C" w:rsidRDefault="000B599C" w:rsidP="00ED06BF">
            <w:pPr>
              <w:pStyle w:val="NoSpacing"/>
              <w:rPr>
                <w:rFonts w:ascii="Times New Roman" w:hAnsi="Times New Roman"/>
              </w:rPr>
            </w:pPr>
            <w:r w:rsidRPr="000B599C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</w:tcPr>
          <w:p w14:paraId="7876E703" w14:textId="1041992E" w:rsidR="00ED06BF" w:rsidRPr="00AE5597" w:rsidRDefault="00ED06BF" w:rsidP="00ED06BF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0B599C" w:rsidRPr="00AE5597" w14:paraId="77A8A1A9" w14:textId="77777777" w:rsidTr="00D515D1">
        <w:tc>
          <w:tcPr>
            <w:tcW w:w="3290" w:type="dxa"/>
            <w:shd w:val="clear" w:color="auto" w:fill="auto"/>
          </w:tcPr>
          <w:p w14:paraId="090BBB24" w14:textId="5768BF9C" w:rsidR="000B599C" w:rsidRPr="00AE5597" w:rsidRDefault="000B599C" w:rsidP="000B599C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 xml:space="preserve">Bad science </w:t>
            </w:r>
          </w:p>
        </w:tc>
        <w:tc>
          <w:tcPr>
            <w:tcW w:w="2319" w:type="dxa"/>
          </w:tcPr>
          <w:p w14:paraId="221705FC" w14:textId="11EC6300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  <w:r w:rsidRPr="007604F6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</w:tcPr>
          <w:p w14:paraId="684D46F9" w14:textId="32215D25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0B599C" w:rsidRPr="00AE5597" w14:paraId="4E20208F" w14:textId="77777777" w:rsidTr="00D515D1">
        <w:tc>
          <w:tcPr>
            <w:tcW w:w="3290" w:type="dxa"/>
            <w:shd w:val="clear" w:color="auto" w:fill="auto"/>
          </w:tcPr>
          <w:p w14:paraId="56F37799" w14:textId="6474A480" w:rsidR="000B599C" w:rsidRPr="00AE5597" w:rsidRDefault="000B599C" w:rsidP="00D515D1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3. </w:t>
            </w:r>
            <w:r w:rsidR="00D515D1">
              <w:rPr>
                <w:rFonts w:ascii="Times New Roman" w:hAnsi="Times New Roman"/>
              </w:rPr>
              <w:t>Main ethical theories</w:t>
            </w:r>
          </w:p>
        </w:tc>
        <w:tc>
          <w:tcPr>
            <w:tcW w:w="2319" w:type="dxa"/>
          </w:tcPr>
          <w:p w14:paraId="553FFDB3" w14:textId="349EAE13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  <w:r w:rsidRPr="007604F6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</w:tcPr>
          <w:p w14:paraId="12F4A30F" w14:textId="0BBF1BEB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0B599C" w:rsidRPr="00AE5597" w14:paraId="61C5F4DD" w14:textId="77777777" w:rsidTr="00D515D1">
        <w:tc>
          <w:tcPr>
            <w:tcW w:w="3290" w:type="dxa"/>
            <w:shd w:val="clear" w:color="auto" w:fill="auto"/>
          </w:tcPr>
          <w:p w14:paraId="6D7491D6" w14:textId="0626E55C" w:rsidR="000B599C" w:rsidRPr="00AE5597" w:rsidRDefault="000B599C" w:rsidP="000B599C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4. </w:t>
            </w:r>
            <w:r>
              <w:rPr>
                <w:rFonts w:ascii="Times New Roman" w:hAnsi="Times New Roman"/>
              </w:rPr>
              <w:t xml:space="preserve">Student cheating </w:t>
            </w:r>
          </w:p>
        </w:tc>
        <w:tc>
          <w:tcPr>
            <w:tcW w:w="2319" w:type="dxa"/>
          </w:tcPr>
          <w:p w14:paraId="2C0BA792" w14:textId="4688D5C9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  <w:r w:rsidRPr="007604F6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</w:tcPr>
          <w:p w14:paraId="56284402" w14:textId="0F68F332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0B599C" w:rsidRPr="00AE5597" w14:paraId="3915E7EF" w14:textId="77777777" w:rsidTr="00D515D1">
        <w:tc>
          <w:tcPr>
            <w:tcW w:w="3290" w:type="dxa"/>
            <w:shd w:val="clear" w:color="auto" w:fill="auto"/>
          </w:tcPr>
          <w:p w14:paraId="60E23EE9" w14:textId="0F8CBF16" w:rsidR="000B599C" w:rsidRPr="00AE5597" w:rsidRDefault="000B599C" w:rsidP="00D515D1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5. </w:t>
            </w:r>
            <w:r w:rsidR="00D515D1">
              <w:rPr>
                <w:rFonts w:ascii="Times New Roman" w:hAnsi="Times New Roman"/>
              </w:rPr>
              <w:t>Ethical dilemmas</w:t>
            </w:r>
          </w:p>
        </w:tc>
        <w:tc>
          <w:tcPr>
            <w:tcW w:w="2319" w:type="dxa"/>
          </w:tcPr>
          <w:p w14:paraId="6294635C" w14:textId="0A7E536B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  <w:r w:rsidRPr="007604F6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</w:tcPr>
          <w:p w14:paraId="71B49DC8" w14:textId="515E4AF5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0B599C" w:rsidRPr="00AE5597" w14:paraId="18DD56B5" w14:textId="77777777" w:rsidTr="00D515D1">
        <w:tc>
          <w:tcPr>
            <w:tcW w:w="3290" w:type="dxa"/>
            <w:shd w:val="clear" w:color="auto" w:fill="auto"/>
          </w:tcPr>
          <w:p w14:paraId="03C669FA" w14:textId="777BBFD1" w:rsidR="000B599C" w:rsidRPr="00AE5597" w:rsidRDefault="000B599C" w:rsidP="000B599C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6. </w:t>
            </w:r>
            <w:r w:rsidR="00D515D1" w:rsidRPr="00AE5597">
              <w:rPr>
                <w:rFonts w:ascii="Times New Roman" w:hAnsi="Times New Roman"/>
              </w:rPr>
              <w:t>Academic writing</w:t>
            </w:r>
          </w:p>
        </w:tc>
        <w:tc>
          <w:tcPr>
            <w:tcW w:w="2319" w:type="dxa"/>
          </w:tcPr>
          <w:p w14:paraId="6DDC5DAE" w14:textId="2B52E9B8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  <w:r w:rsidRPr="007604F6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</w:tcPr>
          <w:p w14:paraId="3A02CF74" w14:textId="0F608150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0B599C" w:rsidRPr="00AE5597" w14:paraId="79A2E808" w14:textId="77777777" w:rsidTr="00D515D1">
        <w:tc>
          <w:tcPr>
            <w:tcW w:w="3290" w:type="dxa"/>
            <w:shd w:val="clear" w:color="auto" w:fill="auto"/>
          </w:tcPr>
          <w:p w14:paraId="0C04E8A7" w14:textId="3E2E3F1D" w:rsidR="000B599C" w:rsidRPr="00AE5597" w:rsidRDefault="000B599C" w:rsidP="000B599C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7. </w:t>
            </w:r>
            <w:r w:rsidR="00D515D1" w:rsidRPr="00AE5597">
              <w:rPr>
                <w:rFonts w:ascii="Times New Roman" w:hAnsi="Times New Roman"/>
              </w:rPr>
              <w:t>Academic writing</w:t>
            </w:r>
          </w:p>
        </w:tc>
        <w:tc>
          <w:tcPr>
            <w:tcW w:w="2319" w:type="dxa"/>
            <w:shd w:val="clear" w:color="auto" w:fill="auto"/>
          </w:tcPr>
          <w:p w14:paraId="335E10AF" w14:textId="26DCF403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  <w:r w:rsidRPr="007604F6">
              <w:rPr>
                <w:rFonts w:ascii="Times New Roman" w:hAnsi="Times New Roman"/>
              </w:rPr>
              <w:t>Individual and group assignments/case study</w:t>
            </w:r>
          </w:p>
        </w:tc>
        <w:tc>
          <w:tcPr>
            <w:tcW w:w="4078" w:type="dxa"/>
            <w:shd w:val="clear" w:color="auto" w:fill="auto"/>
            <w:vAlign w:val="center"/>
          </w:tcPr>
          <w:p w14:paraId="3AB2D505" w14:textId="77777777" w:rsidR="000B599C" w:rsidRPr="00AE5597" w:rsidRDefault="000B599C" w:rsidP="000B599C">
            <w:pPr>
              <w:pStyle w:val="NoSpacing"/>
              <w:rPr>
                <w:rFonts w:ascii="Times New Roman" w:hAnsi="Times New Roman"/>
                <w:b/>
              </w:rPr>
            </w:pPr>
          </w:p>
        </w:tc>
      </w:tr>
      <w:tr w:rsidR="00ED06BF" w:rsidRPr="00AE5597" w14:paraId="53EC0F9B" w14:textId="77777777" w:rsidTr="00097F2A">
        <w:tc>
          <w:tcPr>
            <w:tcW w:w="9687" w:type="dxa"/>
            <w:gridSpan w:val="3"/>
            <w:shd w:val="clear" w:color="auto" w:fill="auto"/>
          </w:tcPr>
          <w:p w14:paraId="5E328A2F" w14:textId="39C284BE" w:rsidR="00ED06BF" w:rsidRPr="00AE5597" w:rsidRDefault="00ED06BF" w:rsidP="00ED06BF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7E0C6ECF" w14:textId="581B0D47" w:rsidR="00ED06BF" w:rsidRPr="00AE5597" w:rsidRDefault="00ED06BF" w:rsidP="00802D13">
      <w:pPr>
        <w:pStyle w:val="ListParagraph"/>
        <w:spacing w:line="276" w:lineRule="auto"/>
        <w:ind w:left="714"/>
        <w:jc w:val="both"/>
        <w:rPr>
          <w:bCs/>
          <w:sz w:val="20"/>
          <w:szCs w:val="20"/>
          <w:lang w:val="en-US"/>
        </w:rPr>
      </w:pPr>
    </w:p>
    <w:p w14:paraId="20D95115" w14:textId="4C0868DF" w:rsidR="00ED06BF" w:rsidRPr="00AE5597" w:rsidRDefault="00ED06BF">
      <w:pPr>
        <w:rPr>
          <w:bCs/>
          <w:sz w:val="20"/>
          <w:szCs w:val="20"/>
          <w:lang w:val="en-US"/>
        </w:rPr>
      </w:pPr>
      <w:r w:rsidRPr="00AE5597">
        <w:rPr>
          <w:bCs/>
          <w:sz w:val="20"/>
          <w:szCs w:val="20"/>
          <w:lang w:val="en-US"/>
        </w:rPr>
        <w:br w:type="page"/>
      </w:r>
    </w:p>
    <w:p w14:paraId="5DCD796C" w14:textId="1F210E9B" w:rsidR="00E0255D" w:rsidRPr="00AE5597" w:rsidRDefault="00C61744" w:rsidP="00C61744">
      <w:pPr>
        <w:pStyle w:val="ListParagraph"/>
        <w:numPr>
          <w:ilvl w:val="0"/>
          <w:numId w:val="26"/>
        </w:numPr>
        <w:spacing w:line="276" w:lineRule="auto"/>
        <w:jc w:val="both"/>
        <w:rPr>
          <w:b/>
          <w:lang w:val="en-US"/>
        </w:rPr>
      </w:pPr>
      <w:r w:rsidRPr="00AE5597">
        <w:rPr>
          <w:b/>
          <w:lang w:val="en-US"/>
        </w:rPr>
        <w:lastRenderedPageBreak/>
        <w:t>Correlation of discipline contents with the expectations of the representatives of the epistemic community, professional associations and representative employers in the field related to the program</w:t>
      </w:r>
    </w:p>
    <w:tbl>
      <w:tblPr>
        <w:tblW w:w="93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9"/>
      </w:tblGrid>
      <w:tr w:rsidR="00E0255D" w:rsidRPr="00AE5597" w14:paraId="616C5A3F" w14:textId="77777777" w:rsidTr="00075FFF">
        <w:tc>
          <w:tcPr>
            <w:tcW w:w="9389" w:type="dxa"/>
            <w:vAlign w:val="center"/>
          </w:tcPr>
          <w:p w14:paraId="0B3C921D" w14:textId="65E4B056" w:rsidR="00ED06BF" w:rsidRPr="00AE5597" w:rsidRDefault="00ED06BF" w:rsidP="00ED06B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The content of the discipline is compatible with that of similar European </w:t>
            </w:r>
            <w:r w:rsidR="00D515D1">
              <w:rPr>
                <w:rFonts w:ascii="Times New Roman" w:hAnsi="Times New Roman"/>
              </w:rPr>
              <w:t>syllabi</w:t>
            </w:r>
            <w:r w:rsidRPr="00AE5597">
              <w:rPr>
                <w:rFonts w:ascii="Times New Roman" w:hAnsi="Times New Roman"/>
              </w:rPr>
              <w:t>.</w:t>
            </w:r>
          </w:p>
          <w:p w14:paraId="573D3022" w14:textId="130A401D" w:rsidR="00E0255D" w:rsidRPr="00AE5597" w:rsidRDefault="00E0255D" w:rsidP="00ED06BF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2B5DD300" w14:textId="77777777" w:rsidR="00075FFF" w:rsidRPr="00AE5597" w:rsidRDefault="00075FFF" w:rsidP="00802D13">
      <w:pPr>
        <w:pStyle w:val="ListParagraph"/>
        <w:spacing w:line="276" w:lineRule="auto"/>
        <w:ind w:left="714"/>
        <w:rPr>
          <w:b/>
          <w:lang w:val="en-US"/>
        </w:rPr>
      </w:pPr>
    </w:p>
    <w:p w14:paraId="14CF112F" w14:textId="29912F49" w:rsidR="00E0255D" w:rsidRPr="00AE5597" w:rsidRDefault="00E0255D" w:rsidP="00CD2433">
      <w:pPr>
        <w:pStyle w:val="ListParagraph"/>
        <w:numPr>
          <w:ilvl w:val="0"/>
          <w:numId w:val="26"/>
        </w:numPr>
        <w:spacing w:line="276" w:lineRule="auto"/>
        <w:rPr>
          <w:b/>
          <w:lang w:val="en-US"/>
        </w:rPr>
      </w:pPr>
      <w:r w:rsidRPr="00AE5597">
        <w:rPr>
          <w:b/>
          <w:lang w:val="en-US"/>
        </w:rPr>
        <w:t xml:space="preserve"> </w:t>
      </w:r>
      <w:r w:rsidR="00CD2433" w:rsidRPr="00AE5597">
        <w:rPr>
          <w:b/>
          <w:lang w:val="en-US"/>
        </w:rPr>
        <w:t>Assessment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2410"/>
        <w:gridCol w:w="2693"/>
        <w:gridCol w:w="1695"/>
      </w:tblGrid>
      <w:tr w:rsidR="00E0255D" w:rsidRPr="00AE5597" w14:paraId="580DDEA8" w14:textId="77777777" w:rsidTr="00363EDD">
        <w:tc>
          <w:tcPr>
            <w:tcW w:w="2581" w:type="dxa"/>
            <w:shd w:val="clear" w:color="auto" w:fill="auto"/>
            <w:vAlign w:val="center"/>
          </w:tcPr>
          <w:p w14:paraId="66D2F9EF" w14:textId="5CCC4AF2" w:rsidR="00E0255D" w:rsidRPr="00AE5597" w:rsidRDefault="006A24F2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Activity type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CB3910" w14:textId="5A27473E" w:rsidR="00E0255D" w:rsidRPr="00AE5597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9</w:t>
            </w:r>
            <w:r w:rsidR="00E0255D" w:rsidRPr="00AE5597">
              <w:rPr>
                <w:rFonts w:ascii="Times New Roman" w:hAnsi="Times New Roman"/>
              </w:rPr>
              <w:t xml:space="preserve">.1 </w:t>
            </w:r>
            <w:r w:rsidR="006A24F2" w:rsidRPr="00AE5597">
              <w:rPr>
                <w:rFonts w:ascii="Times New Roman" w:hAnsi="Times New Roman"/>
              </w:rPr>
              <w:t>Assessment criteria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590296" w14:textId="63971708" w:rsidR="00E0255D" w:rsidRPr="00AE5597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9</w:t>
            </w:r>
            <w:r w:rsidR="006A24F2" w:rsidRPr="00AE5597">
              <w:rPr>
                <w:rFonts w:ascii="Times New Roman" w:hAnsi="Times New Roman"/>
              </w:rPr>
              <w:t>.2 Assessment methods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5AC52449" w14:textId="1111C50B" w:rsidR="00E0255D" w:rsidRPr="00AE5597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9</w:t>
            </w:r>
            <w:r w:rsidR="00E0255D" w:rsidRPr="00AE5597">
              <w:rPr>
                <w:rFonts w:ascii="Times New Roman" w:hAnsi="Times New Roman"/>
              </w:rPr>
              <w:t xml:space="preserve">.3 </w:t>
            </w:r>
            <w:r w:rsidR="006A24F2" w:rsidRPr="00AE5597">
              <w:rPr>
                <w:rFonts w:ascii="Times New Roman" w:hAnsi="Times New Roman"/>
              </w:rPr>
              <w:t>Weight of final mark</w:t>
            </w:r>
          </w:p>
        </w:tc>
      </w:tr>
      <w:tr w:rsidR="00ED06BF" w:rsidRPr="00AE5597" w14:paraId="70F082A4" w14:textId="77777777" w:rsidTr="00363EDD">
        <w:trPr>
          <w:trHeight w:val="363"/>
        </w:trPr>
        <w:tc>
          <w:tcPr>
            <w:tcW w:w="2581" w:type="dxa"/>
            <w:shd w:val="clear" w:color="auto" w:fill="auto"/>
            <w:vAlign w:val="center"/>
          </w:tcPr>
          <w:p w14:paraId="2723C094" w14:textId="092E435D" w:rsidR="00ED06BF" w:rsidRPr="00AE5597" w:rsidRDefault="00ED06BF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9.4 Course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213948" w14:textId="114DB4F4" w:rsidR="00ED06BF" w:rsidRPr="00AE5597" w:rsidRDefault="00ED06BF" w:rsidP="00ED06BF">
            <w:r w:rsidRPr="00AE5597">
              <w:rPr>
                <w:sz w:val="20"/>
                <w:szCs w:val="20"/>
                <w:lang w:val="en-US"/>
              </w:rPr>
              <w:t>Knowledge of notions, concepts, approaches</w:t>
            </w:r>
            <w:r w:rsidR="00D515D1">
              <w:rPr>
                <w:sz w:val="20"/>
                <w:szCs w:val="20"/>
                <w:lang w:val="en-US"/>
              </w:rPr>
              <w:t>,</w:t>
            </w:r>
            <w:r w:rsidRPr="00AE5597">
              <w:rPr>
                <w:sz w:val="20"/>
                <w:szCs w:val="20"/>
                <w:lang w:val="en-US"/>
              </w:rPr>
              <w:t xml:space="preserve"> and issues presented in the course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5EEBB102" w14:textId="77777777" w:rsidR="00FB6727" w:rsidRDefault="00FB6727" w:rsidP="00ED06BF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Written exam:</w:t>
            </w:r>
          </w:p>
          <w:p w14:paraId="28AA96D0" w14:textId="19B781DC" w:rsidR="00ED06BF" w:rsidRDefault="00FB6727" w:rsidP="00FB6727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ED06BF" w:rsidRPr="00AE5597">
              <w:rPr>
                <w:rFonts w:ascii="Times New Roman" w:hAnsi="Times New Roman"/>
              </w:rPr>
              <w:t>ultiple choice test</w:t>
            </w:r>
          </w:p>
          <w:p w14:paraId="2FF8999A" w14:textId="77777777" w:rsidR="00ED06BF" w:rsidRDefault="00FB6727" w:rsidP="00FB6727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</w:t>
            </w:r>
            <w:r w:rsidR="00ED06BF" w:rsidRPr="00AE5597">
              <w:rPr>
                <w:rFonts w:ascii="Times New Roman" w:hAnsi="Times New Roman"/>
              </w:rPr>
              <w:t>he analysis of problematic situations/case studies/debates etc. similar to those discussed in the course and seminar)</w:t>
            </w:r>
          </w:p>
          <w:p w14:paraId="319F6BCE" w14:textId="1E164233" w:rsidR="00FB6727" w:rsidRPr="00AE5597" w:rsidRDefault="00FB6727" w:rsidP="00FB6727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academic writing aspects</w:t>
            </w:r>
          </w:p>
        </w:tc>
        <w:tc>
          <w:tcPr>
            <w:tcW w:w="1695" w:type="dxa"/>
            <w:vMerge w:val="restart"/>
            <w:shd w:val="clear" w:color="auto" w:fill="auto"/>
            <w:vAlign w:val="center"/>
          </w:tcPr>
          <w:p w14:paraId="4BF77FD9" w14:textId="311FFF5D" w:rsidR="00ED06BF" w:rsidRPr="00AE5597" w:rsidRDefault="00ED06BF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100%</w:t>
            </w:r>
          </w:p>
        </w:tc>
      </w:tr>
      <w:tr w:rsidR="00ED06BF" w:rsidRPr="00AE5597" w14:paraId="51B60B6B" w14:textId="77777777" w:rsidTr="00363EDD">
        <w:trPr>
          <w:trHeight w:val="567"/>
        </w:trPr>
        <w:tc>
          <w:tcPr>
            <w:tcW w:w="2581" w:type="dxa"/>
            <w:shd w:val="clear" w:color="auto" w:fill="auto"/>
            <w:vAlign w:val="center"/>
          </w:tcPr>
          <w:p w14:paraId="55D0D379" w14:textId="0811898C" w:rsidR="00ED06BF" w:rsidRPr="00AE5597" w:rsidRDefault="00ED06BF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9.5 Seminar / laboratory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4DB993" w14:textId="6D23A2B8" w:rsidR="00ED06BF" w:rsidRPr="00AE5597" w:rsidRDefault="00ED06BF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  <w:sz w:val="20"/>
                <w:szCs w:val="20"/>
              </w:rPr>
              <w:t>Knowledge of notions, concepts, approaches</w:t>
            </w:r>
            <w:r w:rsidR="00D515D1">
              <w:rPr>
                <w:rFonts w:ascii="Times New Roman" w:hAnsi="Times New Roman"/>
                <w:sz w:val="20"/>
                <w:szCs w:val="20"/>
              </w:rPr>
              <w:t>,</w:t>
            </w:r>
            <w:r w:rsidRPr="00AE5597">
              <w:rPr>
                <w:rFonts w:ascii="Times New Roman" w:hAnsi="Times New Roman"/>
                <w:sz w:val="20"/>
                <w:szCs w:val="20"/>
              </w:rPr>
              <w:t xml:space="preserve"> and issues presented in the seminar.</w:t>
            </w: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0BD51678" w14:textId="681E9E34" w:rsidR="00ED06BF" w:rsidRPr="00AE5597" w:rsidRDefault="00ED06BF" w:rsidP="00075FFF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695" w:type="dxa"/>
            <w:vMerge/>
            <w:shd w:val="clear" w:color="auto" w:fill="auto"/>
            <w:vAlign w:val="center"/>
          </w:tcPr>
          <w:p w14:paraId="0AA4073B" w14:textId="77777777" w:rsidR="00ED06BF" w:rsidRPr="00AE5597" w:rsidRDefault="00ED06BF" w:rsidP="00075FF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802D13" w:rsidRPr="00AE5597" w14:paraId="7753BD29" w14:textId="77777777" w:rsidTr="00075FFF">
        <w:trPr>
          <w:trHeight w:val="413"/>
        </w:trPr>
        <w:tc>
          <w:tcPr>
            <w:tcW w:w="9379" w:type="dxa"/>
            <w:gridSpan w:val="4"/>
            <w:shd w:val="clear" w:color="auto" w:fill="auto"/>
            <w:vAlign w:val="center"/>
          </w:tcPr>
          <w:p w14:paraId="0C1EA2CA" w14:textId="77777777" w:rsidR="00802D13" w:rsidRPr="00AE5597" w:rsidRDefault="00B66D4A" w:rsidP="00075FF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>9</w:t>
            </w:r>
            <w:r w:rsidR="00802D13" w:rsidRPr="00AE5597">
              <w:rPr>
                <w:rFonts w:ascii="Times New Roman" w:hAnsi="Times New Roman"/>
              </w:rPr>
              <w:t xml:space="preserve">.6 </w:t>
            </w:r>
            <w:r w:rsidR="006A24F2" w:rsidRPr="00AE5597">
              <w:rPr>
                <w:rFonts w:ascii="Times New Roman" w:hAnsi="Times New Roman"/>
              </w:rPr>
              <w:t>Minimum performance standard</w:t>
            </w:r>
          </w:p>
          <w:p w14:paraId="29E34AF2" w14:textId="6F84BBE9" w:rsidR="00ED06BF" w:rsidRPr="00AE5597" w:rsidRDefault="00ED06BF" w:rsidP="00ED06BF">
            <w:pPr>
              <w:pStyle w:val="NoSpacing"/>
              <w:rPr>
                <w:rFonts w:ascii="Times New Roman" w:hAnsi="Times New Roman"/>
              </w:rPr>
            </w:pPr>
            <w:r w:rsidRPr="00AE5597">
              <w:rPr>
                <w:rFonts w:ascii="Times New Roman" w:hAnsi="Times New Roman"/>
              </w:rPr>
              <w:t xml:space="preserve">The same form of evaluation is kept in </w:t>
            </w:r>
            <w:r w:rsidR="00FB6727">
              <w:rPr>
                <w:rFonts w:ascii="Times New Roman" w:hAnsi="Times New Roman"/>
              </w:rPr>
              <w:t>all examination sessions.</w:t>
            </w:r>
          </w:p>
          <w:p w14:paraId="2A408914" w14:textId="77777777" w:rsidR="00ED06BF" w:rsidRPr="00AE5597" w:rsidRDefault="00ED06BF" w:rsidP="00ED06BF">
            <w:pPr>
              <w:pStyle w:val="NoSpacing"/>
              <w:rPr>
                <w:rFonts w:ascii="Times New Roman" w:hAnsi="Times New Roman"/>
              </w:rPr>
            </w:pPr>
          </w:p>
          <w:p w14:paraId="1AEC53B3" w14:textId="3BE583A0" w:rsidR="00ED06BF" w:rsidRPr="00AE5597" w:rsidRDefault="00ED06BF" w:rsidP="00ED06BF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4FE0EF6C" w14:textId="77777777" w:rsidR="00E0255D" w:rsidRPr="00AE5597" w:rsidRDefault="00E0255D" w:rsidP="00752E1C">
      <w:pPr>
        <w:jc w:val="center"/>
        <w:rPr>
          <w:lang w:val="en-US"/>
        </w:rPr>
      </w:pPr>
    </w:p>
    <w:p w14:paraId="4DF397D7" w14:textId="77777777" w:rsidR="005F6BF6" w:rsidRPr="00AE5597" w:rsidRDefault="005F6BF6" w:rsidP="00802D13">
      <w:pPr>
        <w:rPr>
          <w:rFonts w:eastAsia="Calibri"/>
          <w:lang w:val="en-US"/>
        </w:rPr>
      </w:pPr>
    </w:p>
    <w:p w14:paraId="2707918E" w14:textId="475A14C9" w:rsidR="00802D13" w:rsidRPr="00AE5597" w:rsidRDefault="006A24F2" w:rsidP="00802D13">
      <w:pPr>
        <w:rPr>
          <w:rFonts w:eastAsia="Calibri"/>
          <w:lang w:val="en-US"/>
        </w:rPr>
      </w:pPr>
      <w:r w:rsidRPr="00AE5597">
        <w:rPr>
          <w:rFonts w:eastAsia="Calibri"/>
          <w:lang w:val="en-US"/>
        </w:rPr>
        <w:t xml:space="preserve">Date of completion  </w:t>
      </w:r>
      <w:r w:rsidR="005F6BF6" w:rsidRPr="00AE5597">
        <w:rPr>
          <w:rFonts w:eastAsia="Calibri"/>
          <w:lang w:val="en-US"/>
        </w:rPr>
        <w:t xml:space="preserve">                                                                                         </w:t>
      </w:r>
      <w:r w:rsidRPr="00AE5597">
        <w:rPr>
          <w:rFonts w:eastAsia="Calibri"/>
          <w:lang w:val="en-US"/>
        </w:rPr>
        <w:t xml:space="preserve">      Tenure teacher</w:t>
      </w:r>
    </w:p>
    <w:p w14:paraId="02BBEA29" w14:textId="6E62BE3E" w:rsidR="005F6BF6" w:rsidRPr="00FB6727" w:rsidRDefault="00FB6727" w:rsidP="00802D13">
      <w:pPr>
        <w:rPr>
          <w:rFonts w:eastAsia="Calibri"/>
          <w:lang w:val="en-US"/>
        </w:rPr>
      </w:pPr>
      <w:r>
        <w:rPr>
          <w:rFonts w:eastAsia="Calibri"/>
        </w:rPr>
        <w:t>11</w:t>
      </w:r>
      <w:r w:rsidR="00363EDD" w:rsidRPr="00AE5597">
        <w:rPr>
          <w:rFonts w:eastAsia="Calibri"/>
        </w:rPr>
        <w:t>.09.202</w:t>
      </w:r>
      <w:r>
        <w:rPr>
          <w:rFonts w:eastAsia="Calibri"/>
        </w:rPr>
        <w:t>3</w:t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AE5597">
        <w:rPr>
          <w:rFonts w:eastAsia="Calibri"/>
        </w:rPr>
        <w:tab/>
      </w:r>
      <w:r w:rsidR="00363EDD" w:rsidRPr="00FB6727">
        <w:rPr>
          <w:rFonts w:eastAsia="Calibri"/>
        </w:rPr>
        <w:t xml:space="preserve">Conf. univ. dr. </w:t>
      </w:r>
      <w:r w:rsidRPr="00FB6727">
        <w:rPr>
          <w:rFonts w:eastAsia="Calibri"/>
        </w:rPr>
        <w:t>Coralia Sulea</w:t>
      </w:r>
    </w:p>
    <w:p w14:paraId="5C94F5E2" w14:textId="77777777" w:rsidR="005F6BF6" w:rsidRPr="00FB6727" w:rsidRDefault="005F6BF6" w:rsidP="00802D13">
      <w:pPr>
        <w:rPr>
          <w:rFonts w:eastAsia="Calibri"/>
          <w:lang w:val="en-US"/>
        </w:rPr>
      </w:pPr>
    </w:p>
    <w:p w14:paraId="339B2856" w14:textId="5D295452" w:rsidR="005F6BF6" w:rsidRDefault="006A24F2" w:rsidP="00802D13">
      <w:pPr>
        <w:rPr>
          <w:rFonts w:eastAsia="Calibri"/>
          <w:lang w:val="en-US"/>
        </w:rPr>
      </w:pPr>
      <w:r w:rsidRPr="00AE5597">
        <w:rPr>
          <w:rFonts w:eastAsia="Calibri"/>
          <w:lang w:val="en-US"/>
        </w:rPr>
        <w:t xml:space="preserve">Date of approval in department   </w:t>
      </w:r>
      <w:r w:rsidR="005F6BF6" w:rsidRPr="00AE5597">
        <w:rPr>
          <w:rFonts w:eastAsia="Calibri"/>
          <w:lang w:val="en-US"/>
        </w:rPr>
        <w:t xml:space="preserve">                                                                   </w:t>
      </w:r>
      <w:r w:rsidRPr="00AE5597">
        <w:rPr>
          <w:rFonts w:eastAsia="Calibri"/>
          <w:lang w:val="en-US"/>
        </w:rPr>
        <w:t>Department Director</w:t>
      </w:r>
    </w:p>
    <w:p w14:paraId="1594BB1D" w14:textId="232A6EFB" w:rsidR="00FB6727" w:rsidRPr="00FB6727" w:rsidRDefault="00FB6727" w:rsidP="00802D13">
      <w:pPr>
        <w:rPr>
          <w:rFonts w:eastAsia="Calibri"/>
        </w:rPr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  <w:t>Prof. univ. dr. Delia Vîrgă</w:t>
      </w:r>
    </w:p>
    <w:sectPr w:rsidR="00FB6727" w:rsidRPr="00FB6727" w:rsidSect="0086407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70" w:right="1133" w:bottom="1418" w:left="1418" w:header="28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D7A17" w14:textId="77777777" w:rsidR="00E66381" w:rsidRDefault="00E66381" w:rsidP="003E226A">
      <w:r>
        <w:separator/>
      </w:r>
    </w:p>
  </w:endnote>
  <w:endnote w:type="continuationSeparator" w:id="0">
    <w:p w14:paraId="3E73B4A2" w14:textId="77777777" w:rsidR="00E66381" w:rsidRDefault="00E66381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11684261"/>
      <w:docPartObj>
        <w:docPartGallery w:val="Page Numbers (Bottom of Page)"/>
        <w:docPartUnique/>
      </w:docPartObj>
    </w:sdtPr>
    <w:sdtContent>
      <w:p w14:paraId="451A4BCF" w14:textId="77777777" w:rsidR="00193CCA" w:rsidRDefault="00193CCA" w:rsidP="00A0678C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442831325"/>
      <w:docPartObj>
        <w:docPartGallery w:val="Page Numbers (Bottom of Page)"/>
        <w:docPartUnique/>
      </w:docPartObj>
    </w:sdtPr>
    <w:sdtContent>
      <w:p w14:paraId="1CDB2649" w14:textId="77777777" w:rsidR="00193CCA" w:rsidRDefault="00193CCA" w:rsidP="00A0678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E588016" w14:textId="77777777" w:rsidR="00193CCA" w:rsidRDefault="00193CCA" w:rsidP="00193CC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61488" w14:textId="77777777" w:rsidR="00DB40F7" w:rsidRPr="00F85CC7" w:rsidRDefault="00AE0BA9" w:rsidP="0086407E">
    <w:pPr>
      <w:ind w:right="360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569D3ED3" wp14:editId="50DA7791">
              <wp:simplePos x="0" y="0"/>
              <wp:positionH relativeFrom="column">
                <wp:posOffset>-869950</wp:posOffset>
              </wp:positionH>
              <wp:positionV relativeFrom="paragraph">
                <wp:posOffset>52070</wp:posOffset>
              </wp:positionV>
              <wp:extent cx="7486015" cy="655955"/>
              <wp:effectExtent l="0" t="0" r="19685" b="10795"/>
              <wp:wrapNone/>
              <wp:docPr id="2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48601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AD8C0F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9E30E76" w14:textId="77777777" w:rsidR="00B46A70" w:rsidRPr="00713E4D" w:rsidRDefault="00B46A70" w:rsidP="00B46A70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76AEBE19" w14:textId="77777777" w:rsidR="00B46A70" w:rsidRDefault="00B46A70" w:rsidP="00B46A70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  <w:p w14:paraId="28BFC13D" w14:textId="77777777" w:rsidR="00F85CC7" w:rsidRDefault="00F85CC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9D3ED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68.5pt;margin-top:4.1pt;width:589.45pt;height:51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" strokecolor="white">
              <v:path arrowok="t"/>
              <v:textbox>
                <w:txbxContent>
                  <w:p w14:paraId="61AD8C0F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9E30E76" w14:textId="77777777" w:rsidR="00B46A70" w:rsidRPr="00713E4D" w:rsidRDefault="00B46A70" w:rsidP="00B46A70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</w:t>
                    </w:r>
                  </w:p>
                  <w:p w14:paraId="76AEBE19" w14:textId="77777777" w:rsidR="00B46A70" w:rsidRDefault="00B46A70" w:rsidP="00B46A70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  <w:p w14:paraId="28BFC13D" w14:textId="77777777" w:rsidR="00F85CC7" w:rsidRDefault="00F85CC7"/>
                </w:txbxContent>
              </v:textbox>
            </v:shape>
          </w:pict>
        </mc:Fallback>
      </mc:AlternateContent>
    </w:r>
    <w:hyperlink r:id="rId5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14:paraId="5C2E93B3" w14:textId="77777777" w:rsidR="001D34E8" w:rsidRPr="0098190E" w:rsidRDefault="001D34E8">
    <w:pPr>
      <w:pStyle w:val="Foo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24CDF" w14:textId="77777777" w:rsidR="0086407E" w:rsidRDefault="0086407E">
    <w:pPr>
      <w:pStyle w:val="Footer"/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152657B9" wp14:editId="7B00070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286625" cy="655955"/>
              <wp:effectExtent l="0" t="0" r="3175" b="4445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86625" cy="655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CB56F0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Adresă poștală: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Bd. Vasile Pârvan nr. 4,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cod poștal 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300223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Timi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ș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oara,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jud. Timiș,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 România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Număr de t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el</w:t>
                          </w: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efon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>: +40-(0)256-592.300 (310)</w:t>
                          </w:r>
                        </w:p>
                        <w:p w14:paraId="5AD329B3" w14:textId="77777777" w:rsidR="0086407E" w:rsidRPr="00713E4D" w:rsidRDefault="0086407E" w:rsidP="0086407E">
                          <w:pPr>
                            <w:ind w:left="-426" w:right="-158"/>
                            <w:jc w:val="center"/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>Adresă de e-</w:t>
                          </w:r>
                          <w:r w:rsidRPr="00713E4D"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</w:rPr>
                            <w:t xml:space="preserve">mail: </w:t>
                          </w:r>
                          <w:hyperlink r:id="rId1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secretariat@e-uvt.ro</w:t>
                            </w:r>
                          </w:hyperlink>
                        </w:p>
                        <w:p w14:paraId="71F3A33F" w14:textId="77777777" w:rsidR="0086407E" w:rsidRDefault="0086407E" w:rsidP="0086407E">
                          <w:pPr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A6A6A6" w:themeColor="background1" w:themeShade="A6"/>
                              <w:sz w:val="17"/>
                              <w:szCs w:val="17"/>
                              <w:shd w:val="clear" w:color="auto" w:fill="FFFFFF"/>
                            </w:rPr>
                            <w:t xml:space="preserve">Website: </w:t>
                          </w:r>
                          <w:hyperlink r:id="rId2" w:history="1">
                            <w:r w:rsidRPr="00C14CCA">
                              <w:rPr>
                                <w:rStyle w:val="Hyperlink"/>
                                <w:rFonts w:ascii="Arial" w:hAnsi="Arial" w:cs="Arial"/>
                                <w:sz w:val="17"/>
                                <w:szCs w:val="17"/>
                                <w:shd w:val="clear" w:color="auto" w:fill="FFFFFF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2657B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0;width:573.75pt;height:51.65pt;z-index:251699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" strokecolor="white [3212]">
              <v:textbox>
                <w:txbxContent>
                  <w:p w14:paraId="73CB56F0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Adresă poștală: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Bd. Vasile Pârvan nr. 4,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cod poștal 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300223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Timi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ș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oara,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jud. Timiș,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 România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br/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Număr de t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el</w:t>
                    </w: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efon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>: +40-(0)256-592.300 (310)</w:t>
                    </w:r>
                  </w:p>
                  <w:p w14:paraId="5AD329B3" w14:textId="77777777" w:rsidR="0086407E" w:rsidRPr="00713E4D" w:rsidRDefault="0086407E" w:rsidP="0086407E">
                    <w:pPr>
                      <w:ind w:left="-426" w:right="-158"/>
                      <w:jc w:val="center"/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>Adresă de e-</w:t>
                    </w:r>
                    <w:r w:rsidRPr="00713E4D"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</w:rPr>
                      <w:t xml:space="preserve">mail: </w:t>
                    </w:r>
                    <w:hyperlink r:id="rId3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secretariat@e-uvt.ro</w:t>
                      </w:r>
                    </w:hyperlink>
                  </w:p>
                  <w:p w14:paraId="71F3A33F" w14:textId="77777777" w:rsidR="0086407E" w:rsidRDefault="0086407E" w:rsidP="0086407E">
                    <w:pPr>
                      <w:jc w:val="center"/>
                    </w:pPr>
                    <w:r>
                      <w:rPr>
                        <w:rFonts w:ascii="Arial" w:hAnsi="Arial" w:cs="Arial"/>
                        <w:color w:val="A6A6A6" w:themeColor="background1" w:themeShade="A6"/>
                        <w:sz w:val="17"/>
                        <w:szCs w:val="17"/>
                        <w:shd w:val="clear" w:color="auto" w:fill="FFFFFF"/>
                      </w:rPr>
                      <w:t xml:space="preserve">Website: </w:t>
                    </w:r>
                    <w:hyperlink r:id="rId4" w:history="1">
                      <w:r w:rsidRPr="00C14CCA">
                        <w:rPr>
                          <w:rStyle w:val="Hyperlink"/>
                          <w:rFonts w:ascii="Arial" w:hAnsi="Arial" w:cs="Arial"/>
                          <w:sz w:val="17"/>
                          <w:szCs w:val="17"/>
                          <w:shd w:val="clear" w:color="auto" w:fill="FFFFFF"/>
                        </w:rPr>
                        <w:t>www.uvt.ro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2653E" w14:textId="77777777" w:rsidR="00E66381" w:rsidRDefault="00E66381" w:rsidP="003E226A">
      <w:r>
        <w:separator/>
      </w:r>
    </w:p>
  </w:footnote>
  <w:footnote w:type="continuationSeparator" w:id="0">
    <w:p w14:paraId="53276E0A" w14:textId="77777777" w:rsidR="00E66381" w:rsidRDefault="00E66381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F025B" w14:textId="36824F5C" w:rsidR="001D34E8" w:rsidRDefault="00802D13" w:rsidP="00802D13">
    <w:pPr>
      <w:pStyle w:val="Header"/>
      <w:tabs>
        <w:tab w:val="clear" w:pos="4536"/>
        <w:tab w:val="clear" w:pos="9072"/>
      </w:tabs>
      <w:ind w:right="-158"/>
    </w:pPr>
    <w:bookmarkStart w:id="0" w:name="_Hlk52889598"/>
    <w:bookmarkStart w:id="1" w:name="_Hlk52889599"/>
    <w:bookmarkStart w:id="2" w:name="_Hlk52889616"/>
    <w:bookmarkStart w:id="3" w:name="_Hlk52889617"/>
    <w:r>
      <w:rPr>
        <w:noProof/>
        <w:lang w:val="en-US" w:eastAsia="en-US"/>
      </w:rPr>
      <w:drawing>
        <wp:anchor distT="0" distB="0" distL="114300" distR="114300" simplePos="0" relativeHeight="251693056" behindDoc="0" locked="0" layoutInCell="1" allowOverlap="1" wp14:anchorId="4A5C2894" wp14:editId="113D56A7">
          <wp:simplePos x="0" y="0"/>
          <wp:positionH relativeFrom="page">
            <wp:posOffset>457200</wp:posOffset>
          </wp:positionH>
          <wp:positionV relativeFrom="paragraph">
            <wp:posOffset>2268</wp:posOffset>
          </wp:positionV>
          <wp:extent cx="2476500" cy="852805"/>
          <wp:effectExtent l="0" t="0" r="0" b="0"/>
          <wp:wrapNone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AE0BA9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C0A4D4" wp14:editId="1146101D">
              <wp:simplePos x="0" y="0"/>
              <wp:positionH relativeFrom="column">
                <wp:posOffset>1812290</wp:posOffset>
              </wp:positionH>
              <wp:positionV relativeFrom="paragraph">
                <wp:posOffset>436880</wp:posOffset>
              </wp:positionV>
              <wp:extent cx="4751070" cy="375920"/>
              <wp:effectExtent l="0" t="0" r="0" b="0"/>
              <wp:wrapNone/>
              <wp:docPr id="2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9B769" w14:textId="77089BA0" w:rsidR="001D34E8" w:rsidRPr="007A49D1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</w:t>
                          </w:r>
                        </w:p>
                        <w:p w14:paraId="349E0F56" w14:textId="77777777" w:rsidR="00884B42" w:rsidRDefault="00884B42" w:rsidP="007A49D1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2EBF2811" w14:textId="77777777" w:rsidR="002A2C06" w:rsidRPr="002A2C06" w:rsidRDefault="002A2C06" w:rsidP="002A2C06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0A4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2.7pt;margin-top:34.4pt;width:374.1pt;height:2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uF75QEAALM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" stroked="f">
              <v:path arrowok="t"/>
              <v:textbox>
                <w:txbxContent>
                  <w:p w14:paraId="4B19B769" w14:textId="77089BA0" w:rsidR="001D34E8" w:rsidRPr="007A49D1" w:rsidRDefault="00884B42" w:rsidP="007A49D1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</w:t>
                    </w:r>
                  </w:p>
                  <w:p w14:paraId="349E0F56" w14:textId="77777777" w:rsidR="00884B42" w:rsidRDefault="00884B42" w:rsidP="007A49D1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2EBF2811" w14:textId="77777777" w:rsidR="002A2C06" w:rsidRPr="002A2C06" w:rsidRDefault="002A2C06" w:rsidP="002A2C06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7A49D1">
      <w:rPr>
        <w:noProof/>
        <w:lang w:val="en-US" w:eastAsia="en-US"/>
      </w:rPr>
      <w:drawing>
        <wp:anchor distT="0" distB="0" distL="114300" distR="114300" simplePos="0" relativeHeight="251692032" behindDoc="0" locked="0" layoutInCell="1" allowOverlap="1" wp14:anchorId="6BDC9539" wp14:editId="08559762">
          <wp:simplePos x="0" y="0"/>
          <wp:positionH relativeFrom="column">
            <wp:posOffset>725170</wp:posOffset>
          </wp:positionH>
          <wp:positionV relativeFrom="paragraph">
            <wp:posOffset>877619</wp:posOffset>
          </wp:positionV>
          <wp:extent cx="5930900" cy="38100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bookmarkEnd w:id="1"/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E47D" w14:textId="77777777" w:rsidR="00193CCA" w:rsidRDefault="00AE0BA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1CB317B" wp14:editId="1B363405">
              <wp:simplePos x="0" y="0"/>
              <wp:positionH relativeFrom="column">
                <wp:posOffset>1822450</wp:posOffset>
              </wp:positionH>
              <wp:positionV relativeFrom="paragraph">
                <wp:posOffset>528320</wp:posOffset>
              </wp:positionV>
              <wp:extent cx="4751070" cy="375920"/>
              <wp:effectExtent l="0" t="0" r="0" b="0"/>
              <wp:wrapNone/>
              <wp:docPr id="3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51070" cy="3759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ACE1F7" w14:textId="77777777" w:rsidR="0086407E" w:rsidRPr="007A49D1" w:rsidRDefault="0086407E" w:rsidP="0086407E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</w:pPr>
                          <w:r w:rsidRPr="007A49D1">
                            <w:rPr>
                              <w:rFonts w:ascii="Myriad Pro" w:hAnsi="Myriad Pro"/>
                              <w:color w:val="548DD4" w:themeColor="text2" w:themeTint="99"/>
                              <w:sz w:val="16"/>
                              <w:szCs w:val="16"/>
                            </w:rPr>
                            <w:t>MINISTERUL EDUCAȚIEI NAȚIONALE</w:t>
                          </w:r>
                        </w:p>
                        <w:p w14:paraId="37659CF8" w14:textId="77777777" w:rsidR="0086407E" w:rsidRPr="00884B42" w:rsidRDefault="0086407E" w:rsidP="0086407E">
                          <w:pPr>
                            <w:pStyle w:val="Subtitle"/>
                            <w:spacing w:after="0"/>
                            <w:jc w:val="right"/>
                          </w:pPr>
                          <w:r w:rsidRPr="00884B42">
                            <w:t>UNIVERSITATEA DE VEST DIN TIMIȘOARA</w:t>
                          </w:r>
                        </w:p>
                        <w:p w14:paraId="5043A092" w14:textId="77777777" w:rsidR="00193CCA" w:rsidRPr="002A2C06" w:rsidRDefault="00193CCA" w:rsidP="00193CCA">
                          <w:pPr>
                            <w:jc w:val="right"/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B317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43.5pt;margin-top:41.6pt;width:374.1pt;height:2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" stroked="f">
              <v:path arrowok="t"/>
              <v:textbox>
                <w:txbxContent>
                  <w:p w14:paraId="44ACE1F7" w14:textId="77777777" w:rsidR="0086407E" w:rsidRPr="007A49D1" w:rsidRDefault="0086407E" w:rsidP="0086407E">
                    <w:pPr>
                      <w:pStyle w:val="Subtitle"/>
                      <w:spacing w:after="0"/>
                      <w:jc w:val="right"/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</w:pPr>
                    <w:r w:rsidRPr="007A49D1">
                      <w:rPr>
                        <w:rFonts w:ascii="Myriad Pro" w:hAnsi="Myriad Pro"/>
                        <w:color w:val="548DD4" w:themeColor="text2" w:themeTint="99"/>
                        <w:sz w:val="16"/>
                        <w:szCs w:val="16"/>
                      </w:rPr>
                      <w:t>MINISTERUL EDUCAȚIEI NAȚIONALE</w:t>
                    </w:r>
                  </w:p>
                  <w:p w14:paraId="37659CF8" w14:textId="77777777" w:rsidR="0086407E" w:rsidRPr="00884B42" w:rsidRDefault="0086407E" w:rsidP="0086407E">
                    <w:pPr>
                      <w:pStyle w:val="Subtitle"/>
                      <w:spacing w:after="0"/>
                      <w:jc w:val="right"/>
                    </w:pPr>
                    <w:r w:rsidRPr="00884B42">
                      <w:t>UNIVERSITATEA DE VEST DIN TIMIȘOARA</w:t>
                    </w:r>
                  </w:p>
                  <w:p w14:paraId="5043A092" w14:textId="77777777" w:rsidR="00193CCA" w:rsidRPr="002A2C06" w:rsidRDefault="00193CCA" w:rsidP="00193CCA">
                    <w:pPr>
                      <w:jc w:val="right"/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7152" behindDoc="0" locked="0" layoutInCell="1" allowOverlap="1" wp14:anchorId="097672DF" wp14:editId="20217A54">
          <wp:simplePos x="0" y="0"/>
          <wp:positionH relativeFrom="column">
            <wp:posOffset>-467360</wp:posOffset>
          </wp:positionH>
          <wp:positionV relativeFrom="paragraph">
            <wp:posOffset>60325</wp:posOffset>
          </wp:positionV>
          <wp:extent cx="2476500" cy="852805"/>
          <wp:effectExtent l="0" t="0" r="0" b="0"/>
          <wp:wrapNone/>
          <wp:docPr id="3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193CCA" w:rsidRPr="00193CCA">
      <w:rPr>
        <w:noProof/>
        <w:lang w:val="en-US" w:eastAsia="en-US"/>
      </w:rPr>
      <w:drawing>
        <wp:anchor distT="0" distB="0" distL="114300" distR="114300" simplePos="0" relativeHeight="251696128" behindDoc="0" locked="0" layoutInCell="1" allowOverlap="1" wp14:anchorId="3F5EAD86" wp14:editId="2E33D2AF">
          <wp:simplePos x="0" y="0"/>
          <wp:positionH relativeFrom="column">
            <wp:posOffset>723265</wp:posOffset>
          </wp:positionH>
          <wp:positionV relativeFrom="paragraph">
            <wp:posOffset>937895</wp:posOffset>
          </wp:positionV>
          <wp:extent cx="5930900" cy="38100"/>
          <wp:effectExtent l="0" t="0" r="0" b="0"/>
          <wp:wrapNone/>
          <wp:docPr id="33" name="Picture 33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09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57630"/>
    <w:multiLevelType w:val="hybridMultilevel"/>
    <w:tmpl w:val="0614A064"/>
    <w:lvl w:ilvl="0" w:tplc="AE2A1B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C562B6"/>
    <w:multiLevelType w:val="hybridMultilevel"/>
    <w:tmpl w:val="6878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261AF"/>
    <w:multiLevelType w:val="hybridMultilevel"/>
    <w:tmpl w:val="A9D013D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D8251C"/>
    <w:multiLevelType w:val="hybridMultilevel"/>
    <w:tmpl w:val="D6028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27CF0"/>
    <w:multiLevelType w:val="hybridMultilevel"/>
    <w:tmpl w:val="F17CD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5241F"/>
    <w:multiLevelType w:val="hybridMultilevel"/>
    <w:tmpl w:val="27FEBD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736512"/>
    <w:multiLevelType w:val="hybridMultilevel"/>
    <w:tmpl w:val="8078E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B51252"/>
    <w:multiLevelType w:val="hybridMultilevel"/>
    <w:tmpl w:val="075E1322"/>
    <w:lvl w:ilvl="0" w:tplc="7008625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A46A7"/>
    <w:multiLevelType w:val="hybridMultilevel"/>
    <w:tmpl w:val="7BD2A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7" w15:restartNumberingAfterBreak="0">
    <w:nsid w:val="413B44A2"/>
    <w:multiLevelType w:val="hybridMultilevel"/>
    <w:tmpl w:val="AFF4A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AE6DEA"/>
    <w:multiLevelType w:val="hybridMultilevel"/>
    <w:tmpl w:val="FA808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2039B"/>
    <w:multiLevelType w:val="hybridMultilevel"/>
    <w:tmpl w:val="0D8AD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E04827"/>
    <w:multiLevelType w:val="hybridMultilevel"/>
    <w:tmpl w:val="F3EE7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3772A"/>
    <w:multiLevelType w:val="hybridMultilevel"/>
    <w:tmpl w:val="96D4D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61817"/>
    <w:multiLevelType w:val="hybridMultilevel"/>
    <w:tmpl w:val="E392D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A4857"/>
    <w:multiLevelType w:val="hybridMultilevel"/>
    <w:tmpl w:val="EFE263C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6AC97E0E"/>
    <w:multiLevelType w:val="hybridMultilevel"/>
    <w:tmpl w:val="765AC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CF12FD4"/>
    <w:multiLevelType w:val="hybridMultilevel"/>
    <w:tmpl w:val="9C5E6D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1CB4D97"/>
    <w:multiLevelType w:val="hybridMultilevel"/>
    <w:tmpl w:val="42343B9C"/>
    <w:lvl w:ilvl="0" w:tplc="6812E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E308BC"/>
    <w:multiLevelType w:val="multilevel"/>
    <w:tmpl w:val="74E308B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6C3BDA"/>
    <w:multiLevelType w:val="hybridMultilevel"/>
    <w:tmpl w:val="56660E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7B10AAF"/>
    <w:multiLevelType w:val="hybridMultilevel"/>
    <w:tmpl w:val="F64A0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B479C"/>
    <w:multiLevelType w:val="hybridMultilevel"/>
    <w:tmpl w:val="DE003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866442">
    <w:abstractNumId w:val="28"/>
  </w:num>
  <w:num w:numId="2" w16cid:durableId="1760442906">
    <w:abstractNumId w:val="0"/>
  </w:num>
  <w:num w:numId="3" w16cid:durableId="5642781">
    <w:abstractNumId w:val="14"/>
  </w:num>
  <w:num w:numId="4" w16cid:durableId="1524828599">
    <w:abstractNumId w:val="9"/>
  </w:num>
  <w:num w:numId="5" w16cid:durableId="674573470">
    <w:abstractNumId w:val="31"/>
  </w:num>
  <w:num w:numId="6" w16cid:durableId="1892838499">
    <w:abstractNumId w:val="15"/>
  </w:num>
  <w:num w:numId="7" w16cid:durableId="1327317966">
    <w:abstractNumId w:val="10"/>
  </w:num>
  <w:num w:numId="8" w16cid:durableId="890700808">
    <w:abstractNumId w:val="7"/>
  </w:num>
  <w:num w:numId="9" w16cid:durableId="658966199">
    <w:abstractNumId w:val="20"/>
  </w:num>
  <w:num w:numId="10" w16cid:durableId="237058160">
    <w:abstractNumId w:val="18"/>
  </w:num>
  <w:num w:numId="11" w16cid:durableId="1673145391">
    <w:abstractNumId w:val="16"/>
  </w:num>
  <w:num w:numId="12" w16cid:durableId="377583077">
    <w:abstractNumId w:val="12"/>
  </w:num>
  <w:num w:numId="13" w16cid:durableId="1813675589">
    <w:abstractNumId w:val="29"/>
  </w:num>
  <w:num w:numId="14" w16cid:durableId="1218318841">
    <w:abstractNumId w:val="3"/>
  </w:num>
  <w:num w:numId="15" w16cid:durableId="409667495">
    <w:abstractNumId w:val="13"/>
  </w:num>
  <w:num w:numId="16" w16cid:durableId="641345680">
    <w:abstractNumId w:val="24"/>
  </w:num>
  <w:num w:numId="17" w16cid:durableId="1630472566">
    <w:abstractNumId w:val="34"/>
  </w:num>
  <w:num w:numId="18" w16cid:durableId="699824034">
    <w:abstractNumId w:val="11"/>
  </w:num>
  <w:num w:numId="19" w16cid:durableId="718091705">
    <w:abstractNumId w:val="4"/>
  </w:num>
  <w:num w:numId="20" w16cid:durableId="2059238902">
    <w:abstractNumId w:val="17"/>
  </w:num>
  <w:num w:numId="21" w16cid:durableId="1697197695">
    <w:abstractNumId w:val="26"/>
  </w:num>
  <w:num w:numId="22" w16cid:durableId="1382941095">
    <w:abstractNumId w:val="33"/>
  </w:num>
  <w:num w:numId="23" w16cid:durableId="851650909">
    <w:abstractNumId w:val="19"/>
  </w:num>
  <w:num w:numId="24" w16cid:durableId="755053293">
    <w:abstractNumId w:val="30"/>
  </w:num>
  <w:num w:numId="25" w16cid:durableId="1941256763">
    <w:abstractNumId w:val="35"/>
  </w:num>
  <w:num w:numId="26" w16cid:durableId="1239442415">
    <w:abstractNumId w:val="2"/>
  </w:num>
  <w:num w:numId="27" w16cid:durableId="687636221">
    <w:abstractNumId w:val="22"/>
  </w:num>
  <w:num w:numId="28" w16cid:durableId="513959583">
    <w:abstractNumId w:val="25"/>
  </w:num>
  <w:num w:numId="29" w16cid:durableId="1455446609">
    <w:abstractNumId w:val="8"/>
  </w:num>
  <w:num w:numId="30" w16cid:durableId="250355825">
    <w:abstractNumId w:val="1"/>
  </w:num>
  <w:num w:numId="31" w16cid:durableId="313222787">
    <w:abstractNumId w:val="32"/>
  </w:num>
  <w:num w:numId="32" w16cid:durableId="460421675">
    <w:abstractNumId w:val="23"/>
  </w:num>
  <w:num w:numId="33" w16cid:durableId="1659455578">
    <w:abstractNumId w:val="5"/>
  </w:num>
  <w:num w:numId="34" w16cid:durableId="1377393745">
    <w:abstractNumId w:val="27"/>
  </w:num>
  <w:num w:numId="35" w16cid:durableId="1240090898">
    <w:abstractNumId w:val="21"/>
  </w:num>
  <w:num w:numId="36" w16cid:durableId="13429767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AzMzE0MzI0NLO0MDBS0lEKTi0uzszPAykwrgUAnxj/zywAAAA="/>
  </w:docVars>
  <w:rsids>
    <w:rsidRoot w:val="00C81D57"/>
    <w:rsid w:val="00001FE1"/>
    <w:rsid w:val="00006384"/>
    <w:rsid w:val="00006A11"/>
    <w:rsid w:val="00017556"/>
    <w:rsid w:val="000214E5"/>
    <w:rsid w:val="00027099"/>
    <w:rsid w:val="00041189"/>
    <w:rsid w:val="000414FB"/>
    <w:rsid w:val="000415DE"/>
    <w:rsid w:val="00043DB9"/>
    <w:rsid w:val="000458CE"/>
    <w:rsid w:val="0004729D"/>
    <w:rsid w:val="00050255"/>
    <w:rsid w:val="00050D48"/>
    <w:rsid w:val="00051922"/>
    <w:rsid w:val="00053D42"/>
    <w:rsid w:val="00055AEB"/>
    <w:rsid w:val="00057048"/>
    <w:rsid w:val="000628E6"/>
    <w:rsid w:val="00070CEA"/>
    <w:rsid w:val="00072637"/>
    <w:rsid w:val="00073DE4"/>
    <w:rsid w:val="00073E3B"/>
    <w:rsid w:val="00075FFF"/>
    <w:rsid w:val="00095FBB"/>
    <w:rsid w:val="0009720E"/>
    <w:rsid w:val="000A4C02"/>
    <w:rsid w:val="000B0AC4"/>
    <w:rsid w:val="000B2C52"/>
    <w:rsid w:val="000B35F0"/>
    <w:rsid w:val="000B599C"/>
    <w:rsid w:val="000B5CF5"/>
    <w:rsid w:val="000C2457"/>
    <w:rsid w:val="000C5737"/>
    <w:rsid w:val="000C5DD6"/>
    <w:rsid w:val="000E4972"/>
    <w:rsid w:val="000E6269"/>
    <w:rsid w:val="000E6F0B"/>
    <w:rsid w:val="00104CA0"/>
    <w:rsid w:val="0010648D"/>
    <w:rsid w:val="001140D1"/>
    <w:rsid w:val="00116B1B"/>
    <w:rsid w:val="00116CFD"/>
    <w:rsid w:val="00125B83"/>
    <w:rsid w:val="00131150"/>
    <w:rsid w:val="00131523"/>
    <w:rsid w:val="00135E0B"/>
    <w:rsid w:val="001452D6"/>
    <w:rsid w:val="00145825"/>
    <w:rsid w:val="001568BE"/>
    <w:rsid w:val="001576EC"/>
    <w:rsid w:val="001649A6"/>
    <w:rsid w:val="00167F31"/>
    <w:rsid w:val="00170DB6"/>
    <w:rsid w:val="001744E9"/>
    <w:rsid w:val="0018246D"/>
    <w:rsid w:val="00193CCA"/>
    <w:rsid w:val="001949D1"/>
    <w:rsid w:val="001A3279"/>
    <w:rsid w:val="001A47C9"/>
    <w:rsid w:val="001C7CDD"/>
    <w:rsid w:val="001D34E8"/>
    <w:rsid w:val="001D564A"/>
    <w:rsid w:val="001E2FEE"/>
    <w:rsid w:val="001E5ED5"/>
    <w:rsid w:val="001E69C6"/>
    <w:rsid w:val="001F5BE0"/>
    <w:rsid w:val="00201477"/>
    <w:rsid w:val="00205AE4"/>
    <w:rsid w:val="002151BA"/>
    <w:rsid w:val="00220E42"/>
    <w:rsid w:val="002415BB"/>
    <w:rsid w:val="00242267"/>
    <w:rsid w:val="0024351A"/>
    <w:rsid w:val="002458CB"/>
    <w:rsid w:val="00251A6A"/>
    <w:rsid w:val="002529AD"/>
    <w:rsid w:val="00256D69"/>
    <w:rsid w:val="002644F8"/>
    <w:rsid w:val="00272E14"/>
    <w:rsid w:val="00286335"/>
    <w:rsid w:val="00287419"/>
    <w:rsid w:val="0029063D"/>
    <w:rsid w:val="002A007E"/>
    <w:rsid w:val="002A2C06"/>
    <w:rsid w:val="002A3C87"/>
    <w:rsid w:val="002B0A88"/>
    <w:rsid w:val="002B11E0"/>
    <w:rsid w:val="002B6BDC"/>
    <w:rsid w:val="002B71D3"/>
    <w:rsid w:val="002C64E3"/>
    <w:rsid w:val="002D05B3"/>
    <w:rsid w:val="002D2F0E"/>
    <w:rsid w:val="002D3D67"/>
    <w:rsid w:val="002E0EBF"/>
    <w:rsid w:val="002E4EA3"/>
    <w:rsid w:val="003050F3"/>
    <w:rsid w:val="003147A3"/>
    <w:rsid w:val="00323381"/>
    <w:rsid w:val="003245CA"/>
    <w:rsid w:val="00327BCE"/>
    <w:rsid w:val="00327C5B"/>
    <w:rsid w:val="00334DB2"/>
    <w:rsid w:val="0033622C"/>
    <w:rsid w:val="00341A37"/>
    <w:rsid w:val="00344816"/>
    <w:rsid w:val="003450B2"/>
    <w:rsid w:val="00353E55"/>
    <w:rsid w:val="00354046"/>
    <w:rsid w:val="0036054E"/>
    <w:rsid w:val="00363EDD"/>
    <w:rsid w:val="00367502"/>
    <w:rsid w:val="00370AE3"/>
    <w:rsid w:val="003770D2"/>
    <w:rsid w:val="0038731B"/>
    <w:rsid w:val="003918B5"/>
    <w:rsid w:val="003A01F4"/>
    <w:rsid w:val="003A6F97"/>
    <w:rsid w:val="003A7FA0"/>
    <w:rsid w:val="003B34C1"/>
    <w:rsid w:val="003B6D89"/>
    <w:rsid w:val="003C378C"/>
    <w:rsid w:val="003D11EA"/>
    <w:rsid w:val="003D1418"/>
    <w:rsid w:val="003D1548"/>
    <w:rsid w:val="003D3102"/>
    <w:rsid w:val="003D448A"/>
    <w:rsid w:val="003D62D7"/>
    <w:rsid w:val="003E0752"/>
    <w:rsid w:val="003E226A"/>
    <w:rsid w:val="003E2F59"/>
    <w:rsid w:val="003F0E91"/>
    <w:rsid w:val="003F4847"/>
    <w:rsid w:val="003F6684"/>
    <w:rsid w:val="004060ED"/>
    <w:rsid w:val="00407275"/>
    <w:rsid w:val="004102A8"/>
    <w:rsid w:val="0041260C"/>
    <w:rsid w:val="00415ADC"/>
    <w:rsid w:val="00416F51"/>
    <w:rsid w:val="0043147D"/>
    <w:rsid w:val="004422B3"/>
    <w:rsid w:val="004501A3"/>
    <w:rsid w:val="00455B8A"/>
    <w:rsid w:val="00461452"/>
    <w:rsid w:val="00465F44"/>
    <w:rsid w:val="00480F05"/>
    <w:rsid w:val="0048385D"/>
    <w:rsid w:val="004933ED"/>
    <w:rsid w:val="004943E4"/>
    <w:rsid w:val="00495AFA"/>
    <w:rsid w:val="004A2A78"/>
    <w:rsid w:val="004B273C"/>
    <w:rsid w:val="004C26CD"/>
    <w:rsid w:val="004C52CD"/>
    <w:rsid w:val="004D00FF"/>
    <w:rsid w:val="004D3C1E"/>
    <w:rsid w:val="004D52D5"/>
    <w:rsid w:val="004E2722"/>
    <w:rsid w:val="004E651D"/>
    <w:rsid w:val="004F4E84"/>
    <w:rsid w:val="004F56A6"/>
    <w:rsid w:val="004F7D9A"/>
    <w:rsid w:val="005028ED"/>
    <w:rsid w:val="00503339"/>
    <w:rsid w:val="00503E4C"/>
    <w:rsid w:val="00514EE5"/>
    <w:rsid w:val="0052502B"/>
    <w:rsid w:val="00533064"/>
    <w:rsid w:val="00541391"/>
    <w:rsid w:val="0054275A"/>
    <w:rsid w:val="0054438F"/>
    <w:rsid w:val="00546A4B"/>
    <w:rsid w:val="0055224E"/>
    <w:rsid w:val="00566E99"/>
    <w:rsid w:val="00576777"/>
    <w:rsid w:val="0058625E"/>
    <w:rsid w:val="005958A0"/>
    <w:rsid w:val="005A1742"/>
    <w:rsid w:val="005A6256"/>
    <w:rsid w:val="005A6B42"/>
    <w:rsid w:val="005B1261"/>
    <w:rsid w:val="005B3F6F"/>
    <w:rsid w:val="005B56D2"/>
    <w:rsid w:val="005C03A3"/>
    <w:rsid w:val="005C270F"/>
    <w:rsid w:val="005C3E29"/>
    <w:rsid w:val="005C4252"/>
    <w:rsid w:val="005C7CAD"/>
    <w:rsid w:val="005D3919"/>
    <w:rsid w:val="005D5DEA"/>
    <w:rsid w:val="005E19CF"/>
    <w:rsid w:val="005E3570"/>
    <w:rsid w:val="005E413D"/>
    <w:rsid w:val="005F537E"/>
    <w:rsid w:val="005F5A9B"/>
    <w:rsid w:val="005F6BF6"/>
    <w:rsid w:val="006008F8"/>
    <w:rsid w:val="00601B39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4DE"/>
    <w:rsid w:val="00650BD7"/>
    <w:rsid w:val="00664419"/>
    <w:rsid w:val="00664BDD"/>
    <w:rsid w:val="0066683F"/>
    <w:rsid w:val="006800C1"/>
    <w:rsid w:val="0068330D"/>
    <w:rsid w:val="00684621"/>
    <w:rsid w:val="0068626E"/>
    <w:rsid w:val="00686649"/>
    <w:rsid w:val="00696C21"/>
    <w:rsid w:val="006A03FD"/>
    <w:rsid w:val="006A24F2"/>
    <w:rsid w:val="006A4078"/>
    <w:rsid w:val="006B1918"/>
    <w:rsid w:val="006C68F5"/>
    <w:rsid w:val="006E2D60"/>
    <w:rsid w:val="006E5E5F"/>
    <w:rsid w:val="00700816"/>
    <w:rsid w:val="00700F45"/>
    <w:rsid w:val="0070415C"/>
    <w:rsid w:val="00704752"/>
    <w:rsid w:val="00711409"/>
    <w:rsid w:val="00713E4D"/>
    <w:rsid w:val="0072653D"/>
    <w:rsid w:val="00735E50"/>
    <w:rsid w:val="00752E1C"/>
    <w:rsid w:val="007668E1"/>
    <w:rsid w:val="007675A4"/>
    <w:rsid w:val="007679C0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1F46"/>
    <w:rsid w:val="007F4B78"/>
    <w:rsid w:val="008007F7"/>
    <w:rsid w:val="00802D13"/>
    <w:rsid w:val="00803821"/>
    <w:rsid w:val="00816EE7"/>
    <w:rsid w:val="0083113F"/>
    <w:rsid w:val="00831232"/>
    <w:rsid w:val="00834D02"/>
    <w:rsid w:val="0083539C"/>
    <w:rsid w:val="00840B6C"/>
    <w:rsid w:val="00845050"/>
    <w:rsid w:val="00857CD1"/>
    <w:rsid w:val="0086401F"/>
    <w:rsid w:val="0086407E"/>
    <w:rsid w:val="00864858"/>
    <w:rsid w:val="0086507F"/>
    <w:rsid w:val="00867089"/>
    <w:rsid w:val="00875288"/>
    <w:rsid w:val="00880948"/>
    <w:rsid w:val="008810F8"/>
    <w:rsid w:val="00884281"/>
    <w:rsid w:val="00884B42"/>
    <w:rsid w:val="00886E5F"/>
    <w:rsid w:val="00893853"/>
    <w:rsid w:val="00895C2B"/>
    <w:rsid w:val="008B286B"/>
    <w:rsid w:val="008C1CCC"/>
    <w:rsid w:val="008C460E"/>
    <w:rsid w:val="008D440F"/>
    <w:rsid w:val="008D77C9"/>
    <w:rsid w:val="008E1A87"/>
    <w:rsid w:val="008F1E09"/>
    <w:rsid w:val="00910EDC"/>
    <w:rsid w:val="00917227"/>
    <w:rsid w:val="00924CB3"/>
    <w:rsid w:val="009264A3"/>
    <w:rsid w:val="00927661"/>
    <w:rsid w:val="00927CF8"/>
    <w:rsid w:val="00931E7F"/>
    <w:rsid w:val="0093339B"/>
    <w:rsid w:val="00935519"/>
    <w:rsid w:val="00935802"/>
    <w:rsid w:val="00952500"/>
    <w:rsid w:val="00953F6B"/>
    <w:rsid w:val="009552FE"/>
    <w:rsid w:val="00970920"/>
    <w:rsid w:val="00974EEE"/>
    <w:rsid w:val="00977D3A"/>
    <w:rsid w:val="0098190E"/>
    <w:rsid w:val="0098295E"/>
    <w:rsid w:val="0098775C"/>
    <w:rsid w:val="00991041"/>
    <w:rsid w:val="009A01A8"/>
    <w:rsid w:val="009A56B2"/>
    <w:rsid w:val="009A7A28"/>
    <w:rsid w:val="009B0C7F"/>
    <w:rsid w:val="009B30EF"/>
    <w:rsid w:val="009B3389"/>
    <w:rsid w:val="009B704E"/>
    <w:rsid w:val="009B7C67"/>
    <w:rsid w:val="009C2459"/>
    <w:rsid w:val="009C2651"/>
    <w:rsid w:val="009D23F8"/>
    <w:rsid w:val="009D43F0"/>
    <w:rsid w:val="009E6F48"/>
    <w:rsid w:val="00A01F9D"/>
    <w:rsid w:val="00A05EDD"/>
    <w:rsid w:val="00A10B19"/>
    <w:rsid w:val="00A11F06"/>
    <w:rsid w:val="00A1439A"/>
    <w:rsid w:val="00A157FA"/>
    <w:rsid w:val="00A2152E"/>
    <w:rsid w:val="00A25347"/>
    <w:rsid w:val="00A25B7F"/>
    <w:rsid w:val="00A35F5F"/>
    <w:rsid w:val="00A36DFB"/>
    <w:rsid w:val="00A431E1"/>
    <w:rsid w:val="00A54611"/>
    <w:rsid w:val="00A5694F"/>
    <w:rsid w:val="00A575C7"/>
    <w:rsid w:val="00A6163A"/>
    <w:rsid w:val="00A64EFC"/>
    <w:rsid w:val="00A76002"/>
    <w:rsid w:val="00A85221"/>
    <w:rsid w:val="00A918A2"/>
    <w:rsid w:val="00AB1520"/>
    <w:rsid w:val="00AB35C8"/>
    <w:rsid w:val="00AC1C05"/>
    <w:rsid w:val="00AC2E77"/>
    <w:rsid w:val="00AC6D5B"/>
    <w:rsid w:val="00AE0BA9"/>
    <w:rsid w:val="00AE1752"/>
    <w:rsid w:val="00AE5597"/>
    <w:rsid w:val="00B0274C"/>
    <w:rsid w:val="00B02961"/>
    <w:rsid w:val="00B1090A"/>
    <w:rsid w:val="00B177A0"/>
    <w:rsid w:val="00B338DA"/>
    <w:rsid w:val="00B4122C"/>
    <w:rsid w:val="00B418AC"/>
    <w:rsid w:val="00B447E7"/>
    <w:rsid w:val="00B45DA8"/>
    <w:rsid w:val="00B46A70"/>
    <w:rsid w:val="00B4785A"/>
    <w:rsid w:val="00B553C7"/>
    <w:rsid w:val="00B66CD7"/>
    <w:rsid w:val="00B66D4A"/>
    <w:rsid w:val="00B67096"/>
    <w:rsid w:val="00B755AB"/>
    <w:rsid w:val="00B814D7"/>
    <w:rsid w:val="00B839FF"/>
    <w:rsid w:val="00B843A7"/>
    <w:rsid w:val="00BA67CE"/>
    <w:rsid w:val="00BB26E4"/>
    <w:rsid w:val="00BB53A1"/>
    <w:rsid w:val="00BC6EA0"/>
    <w:rsid w:val="00BD5423"/>
    <w:rsid w:val="00BF0AE6"/>
    <w:rsid w:val="00BF1DAB"/>
    <w:rsid w:val="00BF305D"/>
    <w:rsid w:val="00C076F1"/>
    <w:rsid w:val="00C07B3E"/>
    <w:rsid w:val="00C102BA"/>
    <w:rsid w:val="00C11900"/>
    <w:rsid w:val="00C220D1"/>
    <w:rsid w:val="00C3467C"/>
    <w:rsid w:val="00C4385C"/>
    <w:rsid w:val="00C459AB"/>
    <w:rsid w:val="00C47DF9"/>
    <w:rsid w:val="00C56921"/>
    <w:rsid w:val="00C56DBF"/>
    <w:rsid w:val="00C61744"/>
    <w:rsid w:val="00C74CAB"/>
    <w:rsid w:val="00C768A1"/>
    <w:rsid w:val="00C77C0B"/>
    <w:rsid w:val="00C80177"/>
    <w:rsid w:val="00C81D57"/>
    <w:rsid w:val="00C8276B"/>
    <w:rsid w:val="00C84348"/>
    <w:rsid w:val="00C84F29"/>
    <w:rsid w:val="00C85262"/>
    <w:rsid w:val="00C94830"/>
    <w:rsid w:val="00C94D71"/>
    <w:rsid w:val="00C95A07"/>
    <w:rsid w:val="00CB17D0"/>
    <w:rsid w:val="00CC18CF"/>
    <w:rsid w:val="00CD1B6F"/>
    <w:rsid w:val="00CD2433"/>
    <w:rsid w:val="00CF39F6"/>
    <w:rsid w:val="00D0772B"/>
    <w:rsid w:val="00D12BB0"/>
    <w:rsid w:val="00D2472A"/>
    <w:rsid w:val="00D249A4"/>
    <w:rsid w:val="00D26C69"/>
    <w:rsid w:val="00D27EBD"/>
    <w:rsid w:val="00D32266"/>
    <w:rsid w:val="00D353C3"/>
    <w:rsid w:val="00D371EC"/>
    <w:rsid w:val="00D42360"/>
    <w:rsid w:val="00D425EF"/>
    <w:rsid w:val="00D47DAF"/>
    <w:rsid w:val="00D515D1"/>
    <w:rsid w:val="00D563C7"/>
    <w:rsid w:val="00D62722"/>
    <w:rsid w:val="00D646A4"/>
    <w:rsid w:val="00D64A96"/>
    <w:rsid w:val="00D87273"/>
    <w:rsid w:val="00D91691"/>
    <w:rsid w:val="00D96DBF"/>
    <w:rsid w:val="00DA177E"/>
    <w:rsid w:val="00DA1DFF"/>
    <w:rsid w:val="00DB0E7F"/>
    <w:rsid w:val="00DB40F7"/>
    <w:rsid w:val="00DB4EA0"/>
    <w:rsid w:val="00DB50A8"/>
    <w:rsid w:val="00DC7289"/>
    <w:rsid w:val="00DC767D"/>
    <w:rsid w:val="00DD0225"/>
    <w:rsid w:val="00DF6E13"/>
    <w:rsid w:val="00E0255D"/>
    <w:rsid w:val="00E03DFB"/>
    <w:rsid w:val="00E05920"/>
    <w:rsid w:val="00E16DB4"/>
    <w:rsid w:val="00E30C9B"/>
    <w:rsid w:val="00E31800"/>
    <w:rsid w:val="00E3590D"/>
    <w:rsid w:val="00E455C9"/>
    <w:rsid w:val="00E473A0"/>
    <w:rsid w:val="00E476E7"/>
    <w:rsid w:val="00E51F9F"/>
    <w:rsid w:val="00E51FD6"/>
    <w:rsid w:val="00E543AC"/>
    <w:rsid w:val="00E650E1"/>
    <w:rsid w:val="00E66381"/>
    <w:rsid w:val="00E70432"/>
    <w:rsid w:val="00E70CB2"/>
    <w:rsid w:val="00E91527"/>
    <w:rsid w:val="00E95C82"/>
    <w:rsid w:val="00EB1C7D"/>
    <w:rsid w:val="00EB5DD1"/>
    <w:rsid w:val="00ED06BF"/>
    <w:rsid w:val="00ED3929"/>
    <w:rsid w:val="00ED41E4"/>
    <w:rsid w:val="00ED6644"/>
    <w:rsid w:val="00EE36C5"/>
    <w:rsid w:val="00EF1163"/>
    <w:rsid w:val="00EF1A98"/>
    <w:rsid w:val="00F10A15"/>
    <w:rsid w:val="00F15138"/>
    <w:rsid w:val="00F20345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41EB"/>
    <w:rsid w:val="00FA5BD7"/>
    <w:rsid w:val="00FA70C6"/>
    <w:rsid w:val="00FB2AB3"/>
    <w:rsid w:val="00FB319C"/>
    <w:rsid w:val="00FB360B"/>
    <w:rsid w:val="00FB5591"/>
    <w:rsid w:val="00FB6727"/>
    <w:rsid w:val="00FB732C"/>
    <w:rsid w:val="00FC7643"/>
    <w:rsid w:val="00FD26C7"/>
    <w:rsid w:val="00FD2998"/>
    <w:rsid w:val="00FE2FA1"/>
    <w:rsid w:val="00FE4A55"/>
    <w:rsid w:val="00FE53B6"/>
    <w:rsid w:val="00FE5CE2"/>
    <w:rsid w:val="00FE5E9D"/>
    <w:rsid w:val="00FE79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EEB855"/>
  <w15:docId w15:val="{28BF6F23-2491-4392-9364-16205FAF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qFormat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locked/>
    <w:rsid w:val="000458CE"/>
    <w:pPr>
      <w:keepNext/>
      <w:keepLines/>
      <w:overflowPunct w:val="0"/>
      <w:autoSpaceDE w:val="0"/>
      <w:autoSpaceDN w:val="0"/>
      <w:adjustRightInd w:val="0"/>
      <w:spacing w:line="360" w:lineRule="auto"/>
      <w:textAlignment w:val="baseline"/>
      <w:outlineLvl w:val="5"/>
    </w:pPr>
    <w:rPr>
      <w:rFonts w:asciiTheme="majorHAnsi" w:eastAsiaTheme="majorEastAsia" w:hAnsiTheme="majorHAnsi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qFormat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3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  <w:style w:type="character" w:customStyle="1" w:styleId="Heading6Char">
    <w:name w:val="Heading 6 Char"/>
    <w:basedOn w:val="DefaultParagraphFont"/>
    <w:link w:val="Heading6"/>
    <w:uiPriority w:val="9"/>
    <w:rsid w:val="000458CE"/>
    <w:rPr>
      <w:rFonts w:asciiTheme="majorHAnsi" w:eastAsiaTheme="majorEastAsia" w:hAnsiTheme="majorHAnsi"/>
      <w:b/>
      <w:sz w:val="24"/>
      <w:szCs w:val="20"/>
      <w:lang w:val="ro-RO"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58CE"/>
    <w:rPr>
      <w:rFonts w:asciiTheme="minorHAnsi" w:hAnsiTheme="minorHAns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8CE"/>
    <w:rPr>
      <w:rFonts w:asciiTheme="minorHAnsi" w:eastAsia="Times New Roman" w:hAnsiTheme="minorHAnsi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0458CE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0458CE"/>
    <w:rPr>
      <w:rFonts w:eastAsia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rey">
    <w:name w:val="grey"/>
    <w:basedOn w:val="DefaultParagraphFont"/>
    <w:rsid w:val="000458CE"/>
    <w:rPr>
      <w:rFonts w:cs="Times New Roman"/>
    </w:rPr>
  </w:style>
  <w:style w:type="character" w:customStyle="1" w:styleId="titlu">
    <w:name w:val="titlu"/>
    <w:basedOn w:val="DefaultParagraphFont"/>
    <w:rsid w:val="000458CE"/>
    <w:rPr>
      <w:rFonts w:cs="Times New Roman"/>
    </w:rPr>
  </w:style>
  <w:style w:type="character" w:customStyle="1" w:styleId="lead">
    <w:name w:val="lead"/>
    <w:basedOn w:val="DefaultParagraphFont"/>
    <w:rsid w:val="000458CE"/>
    <w:rPr>
      <w:rFonts w:cs="Times New Roman"/>
    </w:rPr>
  </w:style>
  <w:style w:type="paragraph" w:styleId="NoSpacing">
    <w:name w:val="No Spacing"/>
    <w:uiPriority w:val="1"/>
    <w:qFormat/>
    <w:rsid w:val="000458CE"/>
    <w:rPr>
      <w:rFonts w:eastAsia="Times New Roman"/>
    </w:rPr>
  </w:style>
  <w:style w:type="paragraph" w:customStyle="1" w:styleId="Default">
    <w:name w:val="Default"/>
    <w:rsid w:val="000458CE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rticlecontent">
    <w:name w:val="article_content"/>
    <w:basedOn w:val="DefaultParagraphFont"/>
    <w:rsid w:val="000458CE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58CE"/>
    <w:pPr>
      <w:overflowPunct w:val="0"/>
      <w:autoSpaceDE w:val="0"/>
      <w:autoSpaceDN w:val="0"/>
      <w:adjustRightInd w:val="0"/>
      <w:contextualSpacing/>
      <w:jc w:val="center"/>
      <w:textAlignment w:val="baseline"/>
    </w:pPr>
    <w:rPr>
      <w:rFonts w:ascii="Arial" w:eastAsiaTheme="majorEastAsia" w:hAnsi="Arial"/>
      <w:b/>
      <w:spacing w:val="-10"/>
      <w:kern w:val="28"/>
      <w:sz w:val="2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58CE"/>
    <w:rPr>
      <w:rFonts w:ascii="Arial" w:eastAsiaTheme="majorEastAsia" w:hAnsi="Arial"/>
      <w:b/>
      <w:spacing w:val="-10"/>
      <w:kern w:val="28"/>
      <w:szCs w:val="56"/>
      <w:lang w:val="ro-RO" w:eastAsia="ro-RO"/>
    </w:rPr>
  </w:style>
  <w:style w:type="paragraph" w:styleId="TOCHeading">
    <w:name w:val="TOC Heading"/>
    <w:basedOn w:val="Heading1"/>
    <w:next w:val="Normal"/>
    <w:uiPriority w:val="39"/>
    <w:unhideWhenUsed/>
    <w:qFormat/>
    <w:rsid w:val="000458CE"/>
    <w:pPr>
      <w:keepLines/>
      <w:spacing w:after="0" w:line="259" w:lineRule="auto"/>
      <w:jc w:val="center"/>
      <w:outlineLvl w:val="9"/>
    </w:pPr>
    <w:rPr>
      <w:rFonts w:asciiTheme="majorHAnsi" w:eastAsiaTheme="majorEastAsia" w:hAnsiTheme="majorHAnsi" w:cs="Times New Roman"/>
      <w:b w:val="0"/>
      <w:bCs w:val="0"/>
      <w:color w:val="365F91" w:themeColor="accent1" w:themeShade="BF"/>
      <w:kern w:val="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textAlignment w:val="baseline"/>
    </w:pPr>
    <w:rPr>
      <w:szCs w:val="20"/>
    </w:rPr>
  </w:style>
  <w:style w:type="paragraph" w:styleId="TOC2">
    <w:name w:val="toc 2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240"/>
      <w:textAlignment w:val="baseline"/>
    </w:pPr>
    <w:rPr>
      <w:szCs w:val="20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480"/>
      <w:textAlignment w:val="baseline"/>
    </w:pPr>
    <w:rPr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720"/>
      <w:textAlignment w:val="baseline"/>
    </w:pPr>
    <w:rPr>
      <w:szCs w:val="20"/>
    </w:rPr>
  </w:style>
  <w:style w:type="paragraph" w:styleId="TOC5">
    <w:name w:val="toc 5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960"/>
      <w:textAlignment w:val="baseline"/>
    </w:pPr>
    <w:rPr>
      <w:szCs w:val="20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0458CE"/>
    <w:pPr>
      <w:overflowPunct w:val="0"/>
      <w:autoSpaceDE w:val="0"/>
      <w:autoSpaceDN w:val="0"/>
      <w:adjustRightInd w:val="0"/>
      <w:spacing w:after="100"/>
      <w:ind w:left="1200"/>
      <w:textAlignment w:val="baseline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58C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58CE"/>
    <w:rPr>
      <w:rFonts w:ascii="Times New Roman" w:eastAsia="Times New Roman" w:hAnsi="Times New Roman"/>
      <w:sz w:val="20"/>
      <w:szCs w:val="20"/>
      <w:lang w:val="ro-RO" w:eastAsia="ro-R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8CE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0458CE"/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customStyle="1" w:styleId="CommentSubjectChar11">
    <w:name w:val="Comment Subject Char11"/>
    <w:basedOn w:val="CommentTextChar"/>
    <w:uiPriority w:val="99"/>
    <w:semiHidden/>
    <w:rsid w:val="000458CE"/>
    <w:rPr>
      <w:rFonts w:ascii="Times New Roman" w:eastAsia="Times New Roman" w:hAnsi="Times New Roman" w:cs="Times New Roman"/>
      <w:b/>
      <w:bCs/>
      <w:sz w:val="20"/>
      <w:szCs w:val="20"/>
      <w:lang w:val="ro-RO" w:eastAsia="ro-RO"/>
    </w:rPr>
  </w:style>
  <w:style w:type="table" w:customStyle="1" w:styleId="GridTable1Light-Accent11">
    <w:name w:val="Grid Table 1 Light - Accent 11"/>
    <w:basedOn w:val="TableNormal"/>
    <w:uiPriority w:val="46"/>
    <w:rsid w:val="000458CE"/>
    <w:rPr>
      <w:rFonts w:asciiTheme="minorHAnsi" w:eastAsia="Times New Roman" w:hAnsiTheme="minorHAnsi"/>
      <w:lang w:val="ro-RO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58CE"/>
    <w:rPr>
      <w:rFonts w:cs="Times New Roman"/>
      <w:color w:val="605E5C"/>
      <w:shd w:val="clear" w:color="auto" w:fill="E1DFDD"/>
    </w:rPr>
  </w:style>
  <w:style w:type="paragraph" w:customStyle="1" w:styleId="Tabel0">
    <w:name w:val="Tabel"/>
    <w:basedOn w:val="Normal"/>
    <w:qFormat/>
    <w:rsid w:val="000458CE"/>
    <w:pPr>
      <w:autoSpaceDE w:val="0"/>
      <w:autoSpaceDN w:val="0"/>
      <w:adjustRightInd w:val="0"/>
      <w:spacing w:after="120" w:line="276" w:lineRule="auto"/>
      <w:jc w:val="center"/>
    </w:pPr>
    <w:rPr>
      <w:rFonts w:ascii="Calibri" w:hAnsi="Calibri" w:cs="Calibri"/>
      <w:bCs/>
      <w:noProof/>
      <w:color w:val="548DD4" w:themeColor="text2" w:themeTint="99"/>
      <w:sz w:val="20"/>
      <w:szCs w:val="18"/>
    </w:rPr>
  </w:style>
  <w:style w:type="paragraph" w:customStyle="1" w:styleId="Raport-body-6after">
    <w:name w:val="Raport-body-6after"/>
    <w:basedOn w:val="Normal"/>
    <w:qFormat/>
    <w:rsid w:val="000458CE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paragraph" w:customStyle="1" w:styleId="Figuri">
    <w:name w:val="Figuri"/>
    <w:basedOn w:val="Normal"/>
    <w:qFormat/>
    <w:rsid w:val="000458CE"/>
    <w:pPr>
      <w:spacing w:after="120" w:line="276" w:lineRule="auto"/>
      <w:jc w:val="center"/>
    </w:pPr>
    <w:rPr>
      <w:rFonts w:ascii="Calibri" w:hAnsi="Calibri" w:cs="Calibri"/>
      <w:i/>
      <w:color w:val="548DD4" w:themeColor="text2" w:themeTint="99"/>
      <w:sz w:val="20"/>
      <w:szCs w:val="16"/>
    </w:rPr>
  </w:style>
  <w:style w:type="paragraph" w:customStyle="1" w:styleId="Raport-body">
    <w:name w:val="Raport-body"/>
    <w:basedOn w:val="Normal"/>
    <w:qFormat/>
    <w:rsid w:val="000458CE"/>
    <w:pPr>
      <w:autoSpaceDE w:val="0"/>
      <w:autoSpaceDN w:val="0"/>
      <w:adjustRightInd w:val="0"/>
      <w:spacing w:before="120" w:line="288" w:lineRule="auto"/>
      <w:ind w:firstLine="720"/>
      <w:jc w:val="both"/>
    </w:pPr>
    <w:rPr>
      <w:rFonts w:ascii="Myriad Pro" w:hAnsi="Myriad Pro" w:cs="Calibri Light"/>
      <w:noProof/>
      <w:color w:val="3B4F63"/>
      <w:w w:val="90"/>
      <w:sz w:val="20"/>
      <w:szCs w:val="20"/>
    </w:rPr>
  </w:style>
  <w:style w:type="character" w:customStyle="1" w:styleId="apple-converted-space">
    <w:name w:val="apple-converted-space"/>
    <w:basedOn w:val="DefaultParagraphFont"/>
    <w:rsid w:val="000458CE"/>
    <w:rPr>
      <w:rFonts w:cs="Times New Roman"/>
    </w:rPr>
  </w:style>
  <w:style w:type="paragraph" w:customStyle="1" w:styleId="BodyA">
    <w:name w:val="Body A"/>
    <w:rsid w:val="005C3E2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u w:color="000000"/>
      <w:bdr w:val="nil"/>
      <w:lang w:val="en-GB"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D06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79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319-76040-7_35-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doi.org/10.1007/978-3-319-76040-7_35-1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978-3-319-76040-7_35-1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5" Type="http://schemas.openxmlformats.org/officeDocument/2006/relationships/hyperlink" Target="Website:%20http://www.uvt.ro/" TargetMode="External"/><Relationship Id="rId4" Type="http://schemas.openxmlformats.org/officeDocument/2006/relationships/hyperlink" Target="http://www.uvt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hyperlink" Target="http://www.uvt.ro" TargetMode="External"/><Relationship Id="rId1" Type="http://schemas.openxmlformats.org/officeDocument/2006/relationships/hyperlink" Target="mailto:secretariat@e-uvt.ro" TargetMode="External"/><Relationship Id="rId4" Type="http://schemas.openxmlformats.org/officeDocument/2006/relationships/hyperlink" Target="http://www.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989</Words>
  <Characters>5639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Nr</vt:lpstr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052</dc:creator>
  <cp:lastModifiedBy>Delia Virga</cp:lastModifiedBy>
  <cp:revision>2</cp:revision>
  <cp:lastPrinted>2017-11-08T12:05:00Z</cp:lastPrinted>
  <dcterms:created xsi:type="dcterms:W3CDTF">2023-09-11T06:24:00Z</dcterms:created>
  <dcterms:modified xsi:type="dcterms:W3CDTF">2023-09-11T06:24:00Z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25df3aeae0a910ee1967ceeeda03345983eb06dd525200c21cd334000bce2f25</vt:lpwstr>
  </property>
</Properties>
</file>