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36B0F" w14:textId="77777777" w:rsidR="00CF6AEE" w:rsidRPr="00220461" w:rsidRDefault="00CF6AEE" w:rsidP="00CF6AEE">
      <w:pPr>
        <w:jc w:val="center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>FIŞA DISCIPLINEI</w:t>
      </w:r>
    </w:p>
    <w:p w14:paraId="743EEFAB" w14:textId="77777777" w:rsidR="00CF6AEE" w:rsidRPr="00220461" w:rsidRDefault="00CF6AEE" w:rsidP="00CF6AEE">
      <w:pPr>
        <w:pStyle w:val="ListParagraph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64"/>
        <w:gridCol w:w="5781"/>
      </w:tblGrid>
      <w:tr w:rsidR="00CF6AEE" w:rsidRPr="00220461" w14:paraId="6F1ABD98" w14:textId="77777777" w:rsidTr="00EF4092">
        <w:tc>
          <w:tcPr>
            <w:tcW w:w="1907" w:type="pct"/>
            <w:vAlign w:val="center"/>
          </w:tcPr>
          <w:p w14:paraId="2D7D6F6E" w14:textId="77777777" w:rsidR="00CF6AEE" w:rsidRPr="00220461" w:rsidRDefault="00CF6AEE" w:rsidP="00CF6AEE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14:paraId="40288FA0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Universitatea de Vest din Timişoara</w:t>
            </w:r>
          </w:p>
        </w:tc>
      </w:tr>
      <w:tr w:rsidR="00CF6AEE" w:rsidRPr="00220461" w14:paraId="6278CD06" w14:textId="77777777" w:rsidTr="00EF4092">
        <w:tc>
          <w:tcPr>
            <w:tcW w:w="1907" w:type="pct"/>
            <w:vAlign w:val="center"/>
          </w:tcPr>
          <w:p w14:paraId="6FE87391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14:paraId="43A66B8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Sociologie şi Psihologie</w:t>
            </w:r>
          </w:p>
        </w:tc>
      </w:tr>
      <w:tr w:rsidR="00CF6AEE" w:rsidRPr="00220461" w14:paraId="6A377AA1" w14:textId="77777777" w:rsidTr="00EF4092">
        <w:tc>
          <w:tcPr>
            <w:tcW w:w="1907" w:type="pct"/>
            <w:vAlign w:val="center"/>
          </w:tcPr>
          <w:p w14:paraId="4F5E3FF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6DC99A75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CF6AEE" w:rsidRPr="00220461" w14:paraId="398F8CDD" w14:textId="77777777" w:rsidTr="00EF4092">
        <w:tc>
          <w:tcPr>
            <w:tcW w:w="1907" w:type="pct"/>
            <w:vAlign w:val="center"/>
          </w:tcPr>
          <w:p w14:paraId="6D6863B4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58C5DBD6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 xml:space="preserve">Sociologie </w:t>
            </w:r>
          </w:p>
        </w:tc>
      </w:tr>
      <w:tr w:rsidR="00CF6AEE" w:rsidRPr="00220461" w14:paraId="374A79FC" w14:textId="77777777" w:rsidTr="00EF4092">
        <w:tc>
          <w:tcPr>
            <w:tcW w:w="1907" w:type="pct"/>
            <w:vAlign w:val="center"/>
          </w:tcPr>
          <w:p w14:paraId="531BD83F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6E43BA2E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 xml:space="preserve">Licență </w:t>
            </w:r>
          </w:p>
        </w:tc>
      </w:tr>
      <w:tr w:rsidR="00CF6AEE" w:rsidRPr="00220461" w14:paraId="07D7146E" w14:textId="77777777" w:rsidTr="00EF4092">
        <w:tc>
          <w:tcPr>
            <w:tcW w:w="1907" w:type="pct"/>
            <w:vAlign w:val="center"/>
          </w:tcPr>
          <w:p w14:paraId="3F369B61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2CF3A21E" w14:textId="0415FBB8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Resurse uman</w:t>
            </w:r>
            <w:r w:rsidR="00220461" w:rsidRPr="00220461">
              <w:rPr>
                <w:rFonts w:asciiTheme="minorHAnsi" w:hAnsiTheme="minorHAnsi" w:cstheme="minorHAnsi"/>
                <w:lang w:val="ro-RO"/>
              </w:rPr>
              <w:t>e</w:t>
            </w:r>
          </w:p>
          <w:p w14:paraId="1C6FCB4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61377010" w14:textId="77777777" w:rsidR="00CF6AEE" w:rsidRPr="00220461" w:rsidRDefault="00CF6AEE" w:rsidP="00CF6AEE">
      <w:pPr>
        <w:pStyle w:val="ListParagraph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566"/>
        <w:gridCol w:w="1413"/>
        <w:gridCol w:w="424"/>
        <w:gridCol w:w="1978"/>
        <w:gridCol w:w="1098"/>
        <w:gridCol w:w="2325"/>
        <w:gridCol w:w="566"/>
      </w:tblGrid>
      <w:tr w:rsidR="00CF6AEE" w:rsidRPr="00220461" w14:paraId="49C5C188" w14:textId="77777777" w:rsidTr="00EF4092">
        <w:trPr>
          <w:trHeight w:val="414"/>
        </w:trPr>
        <w:tc>
          <w:tcPr>
            <w:tcW w:w="3828" w:type="dxa"/>
            <w:gridSpan w:val="3"/>
          </w:tcPr>
          <w:p w14:paraId="26D3072E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5"/>
          </w:tcPr>
          <w:p w14:paraId="08C742BC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 xml:space="preserve">Metode şi tehnici de cercetare </w:t>
            </w:r>
          </w:p>
          <w:p w14:paraId="5F57E3A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</w:tr>
      <w:tr w:rsidR="00CF6AEE" w:rsidRPr="00220461" w14:paraId="665AD00D" w14:textId="77777777" w:rsidTr="00EF4092">
        <w:tc>
          <w:tcPr>
            <w:tcW w:w="3828" w:type="dxa"/>
            <w:gridSpan w:val="3"/>
          </w:tcPr>
          <w:p w14:paraId="429E50E7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5"/>
          </w:tcPr>
          <w:p w14:paraId="4E92873B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Conf.univ.dr. Ciprian Ioan Obrad</w:t>
            </w:r>
          </w:p>
        </w:tc>
      </w:tr>
      <w:tr w:rsidR="00CF6AEE" w:rsidRPr="00220461" w14:paraId="156E4E80" w14:textId="77777777" w:rsidTr="00EF4092">
        <w:tc>
          <w:tcPr>
            <w:tcW w:w="3828" w:type="dxa"/>
            <w:gridSpan w:val="3"/>
          </w:tcPr>
          <w:p w14:paraId="44EC78F6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5"/>
          </w:tcPr>
          <w:p w14:paraId="3EE940F8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Conf.univ.dr. Ciprian Ioan Obrad</w:t>
            </w:r>
          </w:p>
        </w:tc>
      </w:tr>
      <w:tr w:rsidR="00CF6AEE" w:rsidRPr="00220461" w14:paraId="5AF550AE" w14:textId="77777777" w:rsidTr="00EF4092">
        <w:tc>
          <w:tcPr>
            <w:tcW w:w="1843" w:type="dxa"/>
          </w:tcPr>
          <w:p w14:paraId="43C64743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28A8A91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II</w:t>
            </w:r>
          </w:p>
        </w:tc>
        <w:tc>
          <w:tcPr>
            <w:tcW w:w="1384" w:type="dxa"/>
          </w:tcPr>
          <w:p w14:paraId="696C73DB" w14:textId="77777777" w:rsidR="00CF6AEE" w:rsidRPr="00220461" w:rsidRDefault="00CF6AEE" w:rsidP="00EF4092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425" w:type="dxa"/>
          </w:tcPr>
          <w:p w14:paraId="00A58CDA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985" w:type="dxa"/>
          </w:tcPr>
          <w:p w14:paraId="6A193712" w14:textId="77777777" w:rsidR="00CF6AEE" w:rsidRPr="00220461" w:rsidRDefault="00CF6AEE" w:rsidP="00EF4092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1102" w:type="dxa"/>
          </w:tcPr>
          <w:p w14:paraId="6462B05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Ex si pe parcurs</w:t>
            </w:r>
          </w:p>
        </w:tc>
        <w:tc>
          <w:tcPr>
            <w:tcW w:w="2334" w:type="dxa"/>
          </w:tcPr>
          <w:p w14:paraId="3914CAA2" w14:textId="77777777" w:rsidR="00CF6AEE" w:rsidRPr="00220461" w:rsidRDefault="00CF6AEE" w:rsidP="00EF4092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14:paraId="6DAE8370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OB</w:t>
            </w:r>
          </w:p>
        </w:tc>
      </w:tr>
    </w:tbl>
    <w:p w14:paraId="1024F9C2" w14:textId="77777777" w:rsidR="00CF6AEE" w:rsidRPr="00220461" w:rsidRDefault="00CF6AEE" w:rsidP="00CF6AEE">
      <w:pPr>
        <w:pStyle w:val="ListParagraph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CF6AEE" w:rsidRPr="00220461" w14:paraId="55CB616D" w14:textId="77777777" w:rsidTr="00EF4092">
        <w:tc>
          <w:tcPr>
            <w:tcW w:w="3652" w:type="dxa"/>
          </w:tcPr>
          <w:p w14:paraId="758E3315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14:paraId="6B4AA1E4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6</w:t>
            </w:r>
          </w:p>
        </w:tc>
        <w:tc>
          <w:tcPr>
            <w:tcW w:w="1984" w:type="dxa"/>
            <w:gridSpan w:val="2"/>
          </w:tcPr>
          <w:p w14:paraId="29318C02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567" w:type="dxa"/>
          </w:tcPr>
          <w:p w14:paraId="6CD4FD05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</w:t>
            </w:r>
          </w:p>
        </w:tc>
        <w:tc>
          <w:tcPr>
            <w:tcW w:w="2552" w:type="dxa"/>
          </w:tcPr>
          <w:p w14:paraId="41FB8FEB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14:paraId="6ACD01CF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CF6AEE" w:rsidRPr="00220461" w14:paraId="0D1C6FE8" w14:textId="77777777" w:rsidTr="00EF4092">
        <w:tc>
          <w:tcPr>
            <w:tcW w:w="3652" w:type="dxa"/>
          </w:tcPr>
          <w:p w14:paraId="76657CEB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14:paraId="2E7639E9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84</w:t>
            </w:r>
          </w:p>
        </w:tc>
        <w:tc>
          <w:tcPr>
            <w:tcW w:w="1984" w:type="dxa"/>
            <w:gridSpan w:val="2"/>
          </w:tcPr>
          <w:p w14:paraId="089860E9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567" w:type="dxa"/>
          </w:tcPr>
          <w:p w14:paraId="58CA8623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56</w:t>
            </w:r>
          </w:p>
        </w:tc>
        <w:tc>
          <w:tcPr>
            <w:tcW w:w="2552" w:type="dxa"/>
          </w:tcPr>
          <w:p w14:paraId="6C88CF18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14:paraId="577DB883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CF6AEE" w:rsidRPr="00220461" w14:paraId="09D9D9CE" w14:textId="77777777" w:rsidTr="00EF4092">
        <w:tc>
          <w:tcPr>
            <w:tcW w:w="9464" w:type="dxa"/>
            <w:gridSpan w:val="6"/>
          </w:tcPr>
          <w:p w14:paraId="16FDC37E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14:paraId="204172B2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ore</w:t>
            </w:r>
          </w:p>
        </w:tc>
      </w:tr>
      <w:tr w:rsidR="00CF6AEE" w:rsidRPr="00220461" w14:paraId="2A53C8AF" w14:textId="77777777" w:rsidTr="00EF4092">
        <w:tc>
          <w:tcPr>
            <w:tcW w:w="9464" w:type="dxa"/>
            <w:gridSpan w:val="6"/>
          </w:tcPr>
          <w:p w14:paraId="05855DBA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14:paraId="68694A49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35</w:t>
            </w:r>
          </w:p>
        </w:tc>
      </w:tr>
      <w:tr w:rsidR="00CF6AEE" w:rsidRPr="00220461" w14:paraId="46F9E61E" w14:textId="77777777" w:rsidTr="00EF4092">
        <w:tc>
          <w:tcPr>
            <w:tcW w:w="9464" w:type="dxa"/>
            <w:gridSpan w:val="6"/>
          </w:tcPr>
          <w:p w14:paraId="6B46A635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14:paraId="106327C8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30</w:t>
            </w:r>
          </w:p>
        </w:tc>
      </w:tr>
      <w:tr w:rsidR="00CF6AEE" w:rsidRPr="00220461" w14:paraId="65C5A7E4" w14:textId="77777777" w:rsidTr="00EF4092">
        <w:tc>
          <w:tcPr>
            <w:tcW w:w="9464" w:type="dxa"/>
            <w:gridSpan w:val="6"/>
          </w:tcPr>
          <w:p w14:paraId="7BFDEB28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14:paraId="57334AB3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35</w:t>
            </w:r>
          </w:p>
        </w:tc>
      </w:tr>
      <w:tr w:rsidR="00CF6AEE" w:rsidRPr="00220461" w14:paraId="213119BD" w14:textId="77777777" w:rsidTr="00EF4092">
        <w:tc>
          <w:tcPr>
            <w:tcW w:w="9464" w:type="dxa"/>
            <w:gridSpan w:val="6"/>
          </w:tcPr>
          <w:p w14:paraId="6AC6C120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14:paraId="65EBC6A8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12</w:t>
            </w:r>
          </w:p>
        </w:tc>
      </w:tr>
      <w:tr w:rsidR="00CF6AEE" w:rsidRPr="00220461" w14:paraId="59E75FCA" w14:textId="77777777" w:rsidTr="00EF4092">
        <w:tc>
          <w:tcPr>
            <w:tcW w:w="9464" w:type="dxa"/>
            <w:gridSpan w:val="6"/>
          </w:tcPr>
          <w:p w14:paraId="73B5210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14:paraId="06C1F52C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20</w:t>
            </w:r>
          </w:p>
        </w:tc>
      </w:tr>
      <w:tr w:rsidR="00CF6AEE" w:rsidRPr="00220461" w14:paraId="2B98BE38" w14:textId="77777777" w:rsidTr="00EF4092">
        <w:tc>
          <w:tcPr>
            <w:tcW w:w="9464" w:type="dxa"/>
            <w:gridSpan w:val="6"/>
          </w:tcPr>
          <w:p w14:paraId="1C52BB2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14:paraId="2CE36B51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CF6AEE" w:rsidRPr="00220461" w14:paraId="2DC1079F" w14:textId="77777777" w:rsidTr="00EF4092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14:paraId="1DC6423D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9E7D41B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132</w:t>
            </w:r>
          </w:p>
        </w:tc>
      </w:tr>
      <w:tr w:rsidR="00CF6AEE" w:rsidRPr="00220461" w14:paraId="748ACCF2" w14:textId="77777777" w:rsidTr="00EF4092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14:paraId="614E233F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DAB027A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216</w:t>
            </w:r>
          </w:p>
        </w:tc>
      </w:tr>
      <w:tr w:rsidR="00CF6AEE" w:rsidRPr="00220461" w14:paraId="5D2DD71C" w14:textId="77777777" w:rsidTr="00EF4092">
        <w:trPr>
          <w:gridAfter w:val="4"/>
          <w:wAfter w:w="5670" w:type="dxa"/>
        </w:trPr>
        <w:tc>
          <w:tcPr>
            <w:tcW w:w="3652" w:type="dxa"/>
            <w:shd w:val="clear" w:color="auto" w:fill="auto"/>
          </w:tcPr>
          <w:p w14:paraId="0BE55CD3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926B655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8</w:t>
            </w:r>
          </w:p>
        </w:tc>
      </w:tr>
    </w:tbl>
    <w:p w14:paraId="42A22D4E" w14:textId="77777777" w:rsidR="00CF6AEE" w:rsidRPr="00220461" w:rsidRDefault="00CF6AEE" w:rsidP="00CF6AEE">
      <w:pPr>
        <w:pStyle w:val="ListParagraph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>Precondiţii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CF6AEE" w:rsidRPr="00220461" w14:paraId="3255A7B1" w14:textId="77777777" w:rsidTr="00EF4092">
        <w:tc>
          <w:tcPr>
            <w:tcW w:w="1985" w:type="dxa"/>
          </w:tcPr>
          <w:p w14:paraId="62B0E4E6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8222" w:type="dxa"/>
          </w:tcPr>
          <w:p w14:paraId="374A240C" w14:textId="77777777" w:rsidR="00CF6AEE" w:rsidRPr="00220461" w:rsidRDefault="00CF6AEE" w:rsidP="00CF6AEE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Metodologia cercetării sociologice</w:t>
            </w:r>
          </w:p>
        </w:tc>
      </w:tr>
      <w:tr w:rsidR="00CF6AEE" w:rsidRPr="00220461" w14:paraId="78B95483" w14:textId="77777777" w:rsidTr="00EF4092">
        <w:tc>
          <w:tcPr>
            <w:tcW w:w="1985" w:type="dxa"/>
          </w:tcPr>
          <w:p w14:paraId="1B0F0825" w14:textId="77777777" w:rsidR="00CF6AEE" w:rsidRPr="00220461" w:rsidRDefault="00CF6AEE" w:rsidP="00EF4092">
            <w:pPr>
              <w:pStyle w:val="NoSpacing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4.2 de competenţe</w:t>
            </w:r>
          </w:p>
        </w:tc>
        <w:tc>
          <w:tcPr>
            <w:tcW w:w="8222" w:type="dxa"/>
          </w:tcPr>
          <w:p w14:paraId="2AB83AED" w14:textId="77777777" w:rsidR="00CF6AEE" w:rsidRPr="00220461" w:rsidRDefault="00CF6AEE" w:rsidP="00CF6AEE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8EC0B31" w14:textId="77777777" w:rsidR="00CF6AEE" w:rsidRPr="00220461" w:rsidRDefault="00CF6AEE" w:rsidP="00CF6AEE">
      <w:pPr>
        <w:pStyle w:val="ListParagraph"/>
        <w:numPr>
          <w:ilvl w:val="0"/>
          <w:numId w:val="26"/>
        </w:numPr>
        <w:spacing w:line="276" w:lineRule="auto"/>
        <w:ind w:left="714" w:hanging="357"/>
        <w:contextualSpacing w:val="0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>Condiţii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30"/>
        <w:gridCol w:w="7377"/>
      </w:tblGrid>
      <w:tr w:rsidR="00CF6AEE" w:rsidRPr="00220461" w14:paraId="47D13874" w14:textId="77777777" w:rsidTr="00EF4092">
        <w:tc>
          <w:tcPr>
            <w:tcW w:w="2830" w:type="dxa"/>
          </w:tcPr>
          <w:p w14:paraId="12763C55" w14:textId="77777777" w:rsidR="00CF6AEE" w:rsidRPr="00220461" w:rsidRDefault="00CF6AEE" w:rsidP="00EF409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5.1 de desfăşurare a cursului</w:t>
            </w:r>
          </w:p>
        </w:tc>
        <w:tc>
          <w:tcPr>
            <w:tcW w:w="7377" w:type="dxa"/>
          </w:tcPr>
          <w:p w14:paraId="5CF54126" w14:textId="77777777" w:rsidR="00CF6AEE" w:rsidRPr="00220461" w:rsidRDefault="00CF6AEE" w:rsidP="00EF409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CF6AEE" w:rsidRPr="00220461" w14:paraId="3F226343" w14:textId="77777777" w:rsidTr="00EF4092">
        <w:tc>
          <w:tcPr>
            <w:tcW w:w="2830" w:type="dxa"/>
          </w:tcPr>
          <w:p w14:paraId="406F9853" w14:textId="77777777" w:rsidR="00CF6AEE" w:rsidRPr="00220461" w:rsidRDefault="00CF6AEE" w:rsidP="00EF409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5.2 de desfăşurare a seminarului/laboratorului</w:t>
            </w:r>
          </w:p>
        </w:tc>
        <w:tc>
          <w:tcPr>
            <w:tcW w:w="7377" w:type="dxa"/>
          </w:tcPr>
          <w:p w14:paraId="14338E5C" w14:textId="77777777" w:rsidR="00CF6AEE" w:rsidRPr="00220461" w:rsidRDefault="00CF6AEE" w:rsidP="00EF409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Seminarul se va desfășura în format clasic, în sălile de seminar.</w:t>
            </w:r>
          </w:p>
          <w:p w14:paraId="18E9099C" w14:textId="77777777" w:rsidR="00CF6AEE" w:rsidRPr="00220461" w:rsidRDefault="00CF6AEE" w:rsidP="00EF4092">
            <w:pPr>
              <w:pStyle w:val="NoSpacing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2546E705" w14:textId="77777777" w:rsidR="00CF6AEE" w:rsidRPr="00220461" w:rsidRDefault="00CF6AEE" w:rsidP="00CF6AEE">
      <w:pPr>
        <w:contextualSpacing/>
        <w:rPr>
          <w:rFonts w:asciiTheme="minorHAnsi" w:hAnsiTheme="minorHAnsi" w:cstheme="minorHAnsi"/>
          <w:b/>
        </w:rPr>
      </w:pPr>
      <w:r w:rsidRPr="00220461">
        <w:rPr>
          <w:rFonts w:asciiTheme="minorHAnsi" w:hAnsiTheme="minorHAnsi" w:cstheme="minorHAnsi"/>
          <w:b/>
        </w:rPr>
        <w:t>6.Obiectivele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7690"/>
      </w:tblGrid>
      <w:tr w:rsidR="00CF6AEE" w:rsidRPr="00220461" w14:paraId="43CEF389" w14:textId="77777777" w:rsidTr="00EF4092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2C1970F3" w14:textId="77777777" w:rsidR="00CF6AEE" w:rsidRPr="00220461" w:rsidRDefault="00CF6AEE" w:rsidP="00EF4092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lastRenderedPageBreak/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670EF4B7" w14:textId="77777777" w:rsidR="00CF6AEE" w:rsidRPr="00220461" w:rsidRDefault="00CF6AEE" w:rsidP="00EF4092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4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R2. Cunoștințe avansate în analiza, măsurarea și interpretarea fenomenelor sociale.</w:t>
            </w:r>
          </w:p>
        </w:tc>
      </w:tr>
      <w:tr w:rsidR="00CF6AEE" w:rsidRPr="00220461" w14:paraId="5F886824" w14:textId="77777777" w:rsidTr="00EF4092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7561AD8D" w14:textId="77777777" w:rsidR="00CF6AEE" w:rsidRPr="00220461" w:rsidRDefault="00CF6AEE" w:rsidP="00EF4092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3F4BF1CF" w14:textId="77777777" w:rsidR="00CF6AEE" w:rsidRPr="00220461" w:rsidRDefault="00CF6AEE" w:rsidP="00EF4092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220461">
              <w:rPr>
                <w:rFonts w:asciiTheme="minorHAnsi" w:hAnsiTheme="minorHAnsi" w:cstheme="minorHAnsi"/>
                <w:sz w:val="20"/>
                <w:szCs w:val="20"/>
              </w:rPr>
              <w:t>R6. Aplicarea metodelor și tehnicilor de cercetare sociologică în analiza organizațiilor, utilizând procedee statistice adecvate</w:t>
            </w:r>
          </w:p>
        </w:tc>
      </w:tr>
      <w:tr w:rsidR="00CF6AEE" w:rsidRPr="00220461" w14:paraId="20FCDD41" w14:textId="77777777" w:rsidTr="00EF4092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0F101408" w14:textId="77777777" w:rsidR="00CF6AEE" w:rsidRPr="00220461" w:rsidRDefault="00CF6AEE" w:rsidP="00EF4092">
            <w:pPr>
              <w:pStyle w:val="NoSpacing"/>
              <w:jc w:val="center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76DD4068" w14:textId="77777777" w:rsidR="00CF6AEE" w:rsidRPr="00220461" w:rsidRDefault="00CF6AEE" w:rsidP="00EF4092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FC0C9AD" w14:textId="77777777" w:rsidR="00CF6AEE" w:rsidRPr="00220461" w:rsidRDefault="00CF6AEE" w:rsidP="00CF6AEE">
      <w:pPr>
        <w:rPr>
          <w:rFonts w:asciiTheme="minorHAnsi" w:hAnsiTheme="minorHAnsi" w:cstheme="minorHAnsi"/>
          <w:b/>
        </w:rPr>
      </w:pPr>
    </w:p>
    <w:p w14:paraId="4205BB21" w14:textId="77777777" w:rsidR="00CF6AEE" w:rsidRPr="00220461" w:rsidRDefault="00CF6AEE" w:rsidP="00CF6AEE">
      <w:pPr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 xml:space="preserve">7.Conţinuturi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15"/>
        <w:gridCol w:w="2977"/>
        <w:gridCol w:w="2415"/>
      </w:tblGrid>
      <w:tr w:rsidR="00CF6AEE" w:rsidRPr="00220461" w14:paraId="71297CD6" w14:textId="77777777" w:rsidTr="00EF4092">
        <w:tc>
          <w:tcPr>
            <w:tcW w:w="4815" w:type="dxa"/>
            <w:shd w:val="clear" w:color="auto" w:fill="auto"/>
          </w:tcPr>
          <w:p w14:paraId="70E8AD30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7.1 Curs</w:t>
            </w:r>
          </w:p>
        </w:tc>
        <w:tc>
          <w:tcPr>
            <w:tcW w:w="2977" w:type="dxa"/>
          </w:tcPr>
          <w:p w14:paraId="2949003A" w14:textId="77777777" w:rsidR="00CF6AEE" w:rsidRPr="00220461" w:rsidRDefault="00CF6AEE" w:rsidP="00EF409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Metode de predare</w:t>
            </w:r>
          </w:p>
        </w:tc>
        <w:tc>
          <w:tcPr>
            <w:tcW w:w="2415" w:type="dxa"/>
          </w:tcPr>
          <w:p w14:paraId="709A7939" w14:textId="77777777" w:rsidR="00CF6AEE" w:rsidRPr="00220461" w:rsidRDefault="00CF6AEE" w:rsidP="00EF409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Observaţii</w:t>
            </w:r>
          </w:p>
        </w:tc>
      </w:tr>
      <w:tr w:rsidR="00CF6AEE" w:rsidRPr="00220461" w14:paraId="468671CF" w14:textId="77777777" w:rsidTr="00EF4092">
        <w:tc>
          <w:tcPr>
            <w:tcW w:w="4815" w:type="dxa"/>
            <w:shd w:val="clear" w:color="auto" w:fill="auto"/>
          </w:tcPr>
          <w:p w14:paraId="5FA704C4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FR"/>
              </w:rPr>
            </w:pPr>
            <w:r w:rsidRPr="00220461">
              <w:rPr>
                <w:rFonts w:asciiTheme="minorHAnsi" w:hAnsiTheme="minorHAnsi" w:cstheme="minorHAnsi"/>
                <w:lang w:val="fr-FR"/>
              </w:rPr>
              <w:t>Cercetarea ştiinţifică a socio-umanului: dimensiuni şi perspective</w:t>
            </w:r>
          </w:p>
        </w:tc>
        <w:tc>
          <w:tcPr>
            <w:tcW w:w="2977" w:type="dxa"/>
            <w:vMerge w:val="restart"/>
          </w:tcPr>
          <w:p w14:paraId="256ECA1E" w14:textId="77777777" w:rsidR="00CF6AEE" w:rsidRPr="00220461" w:rsidRDefault="00CF6AEE" w:rsidP="00EF4092">
            <w:pPr>
              <w:pStyle w:val="NoSpacing"/>
              <w:ind w:firstLine="720"/>
              <w:rPr>
                <w:rFonts w:asciiTheme="minorHAnsi" w:hAnsiTheme="minorHAnsi" w:cstheme="minorHAnsi"/>
                <w:lang w:val="ro-RO"/>
              </w:rPr>
            </w:pPr>
          </w:p>
          <w:p w14:paraId="264C9E7E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4690716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C41C37D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71F56CD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F5DA3E2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76651A65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1FB29A4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1D5DDA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4A42DAD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49790490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42B0E36D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1711A1A5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Prelegerea participativă, dezbaterea, expunerea, problematizarea, exemplificarea</w:t>
            </w:r>
          </w:p>
        </w:tc>
        <w:tc>
          <w:tcPr>
            <w:tcW w:w="2415" w:type="dxa"/>
          </w:tcPr>
          <w:p w14:paraId="1A72F0A4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36C73F73" w14:textId="77777777" w:rsidTr="00EF4092">
        <w:tc>
          <w:tcPr>
            <w:tcW w:w="4815" w:type="dxa"/>
            <w:shd w:val="clear" w:color="auto" w:fill="auto"/>
          </w:tcPr>
          <w:p w14:paraId="2EC8EED0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lang w:val="it-IT"/>
              </w:rPr>
              <w:t>Ancheta sociologică – metodă cantitativă în sociologie</w:t>
            </w:r>
          </w:p>
        </w:tc>
        <w:tc>
          <w:tcPr>
            <w:tcW w:w="2977" w:type="dxa"/>
            <w:vMerge/>
          </w:tcPr>
          <w:p w14:paraId="6D7E6884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257C90A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36C84D1F" w14:textId="77777777" w:rsidTr="00EF4092">
        <w:tc>
          <w:tcPr>
            <w:tcW w:w="4815" w:type="dxa"/>
            <w:shd w:val="clear" w:color="auto" w:fill="auto"/>
          </w:tcPr>
          <w:p w14:paraId="14D9E942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</w:rPr>
              <w:t>Etapele anchetei sociologice</w:t>
            </w:r>
          </w:p>
        </w:tc>
        <w:tc>
          <w:tcPr>
            <w:tcW w:w="2977" w:type="dxa"/>
            <w:vMerge/>
          </w:tcPr>
          <w:p w14:paraId="06D65196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67049B57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54FCDB21" w14:textId="77777777" w:rsidTr="00EF4092">
        <w:tc>
          <w:tcPr>
            <w:tcW w:w="4815" w:type="dxa"/>
            <w:shd w:val="clear" w:color="auto" w:fill="auto"/>
          </w:tcPr>
          <w:p w14:paraId="3D43630C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lang w:val="it-IT"/>
              </w:rPr>
              <w:t>Principii şi tehnici de eşantionare.</w:t>
            </w:r>
          </w:p>
        </w:tc>
        <w:tc>
          <w:tcPr>
            <w:tcW w:w="2977" w:type="dxa"/>
            <w:vMerge/>
          </w:tcPr>
          <w:p w14:paraId="5D3B9375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5194D003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05543E27" w14:textId="77777777" w:rsidTr="00EF4092">
        <w:tc>
          <w:tcPr>
            <w:tcW w:w="4815" w:type="dxa"/>
            <w:shd w:val="clear" w:color="auto" w:fill="auto"/>
          </w:tcPr>
          <w:p w14:paraId="036F6B3E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Principii de construcţie a chestionarului – instrument de culegere a datelor</w:t>
            </w:r>
          </w:p>
        </w:tc>
        <w:tc>
          <w:tcPr>
            <w:tcW w:w="2977" w:type="dxa"/>
            <w:vMerge/>
          </w:tcPr>
          <w:p w14:paraId="6471CC5D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7CB9F76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16CF4B29" w14:textId="77777777" w:rsidTr="00EF4092">
        <w:tc>
          <w:tcPr>
            <w:tcW w:w="4815" w:type="dxa"/>
            <w:shd w:val="clear" w:color="auto" w:fill="auto"/>
          </w:tcPr>
          <w:p w14:paraId="0BE0FFAA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FR"/>
              </w:rPr>
            </w:pPr>
            <w:r w:rsidRPr="00220461">
              <w:rPr>
                <w:rFonts w:asciiTheme="minorHAnsi" w:hAnsiTheme="minorHAnsi" w:cstheme="minorHAnsi"/>
                <w:lang w:val="fr-FR"/>
              </w:rPr>
              <w:t>Tipuri şi forme de întrebări</w:t>
            </w:r>
          </w:p>
        </w:tc>
        <w:tc>
          <w:tcPr>
            <w:tcW w:w="2977" w:type="dxa"/>
            <w:vMerge/>
          </w:tcPr>
          <w:p w14:paraId="51BCD7A7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54A9F2A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28A66D66" w14:textId="77777777" w:rsidTr="00EF4092">
        <w:tc>
          <w:tcPr>
            <w:tcW w:w="4815" w:type="dxa"/>
            <w:shd w:val="clear" w:color="auto" w:fill="auto"/>
          </w:tcPr>
          <w:p w14:paraId="298330D9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lang w:val="it-IT"/>
              </w:rPr>
              <w:t>Sondajul de opinie ca specie a anchetei sociologice</w:t>
            </w:r>
          </w:p>
        </w:tc>
        <w:tc>
          <w:tcPr>
            <w:tcW w:w="2977" w:type="dxa"/>
            <w:vMerge/>
          </w:tcPr>
          <w:p w14:paraId="28F5BD37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7668AC4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4D39130E" w14:textId="77777777" w:rsidTr="00EF4092">
        <w:tc>
          <w:tcPr>
            <w:tcW w:w="4815" w:type="dxa"/>
            <w:shd w:val="clear" w:color="auto" w:fill="auto"/>
          </w:tcPr>
          <w:p w14:paraId="13BFA5B8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lang w:val="it-IT"/>
              </w:rPr>
              <w:t>Interviul – metodă calitativă în ştiinţele socio-umane</w:t>
            </w:r>
          </w:p>
        </w:tc>
        <w:tc>
          <w:tcPr>
            <w:tcW w:w="2977" w:type="dxa"/>
            <w:vMerge/>
          </w:tcPr>
          <w:p w14:paraId="3A453825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0C87B50B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790650F3" w14:textId="77777777" w:rsidTr="00EF4092">
        <w:tc>
          <w:tcPr>
            <w:tcW w:w="4815" w:type="dxa"/>
            <w:shd w:val="clear" w:color="auto" w:fill="auto"/>
          </w:tcPr>
          <w:p w14:paraId="219CD26F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</w:rPr>
              <w:t>Interviul individual -caracteristici</w:t>
            </w:r>
          </w:p>
        </w:tc>
        <w:tc>
          <w:tcPr>
            <w:tcW w:w="2977" w:type="dxa"/>
            <w:vMerge/>
          </w:tcPr>
          <w:p w14:paraId="1841B7B4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2C3143E4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0AB5256F" w14:textId="77777777" w:rsidTr="00EF4092">
        <w:tc>
          <w:tcPr>
            <w:tcW w:w="4815" w:type="dxa"/>
            <w:shd w:val="clear" w:color="auto" w:fill="auto"/>
          </w:tcPr>
          <w:p w14:paraId="025C734A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</w:rPr>
              <w:t>Construcţia ghidului de interviu</w:t>
            </w:r>
          </w:p>
        </w:tc>
        <w:tc>
          <w:tcPr>
            <w:tcW w:w="2977" w:type="dxa"/>
            <w:vMerge/>
          </w:tcPr>
          <w:p w14:paraId="2FBF9ED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653DB0D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4DE85C50" w14:textId="77777777" w:rsidTr="00EF4092">
        <w:tc>
          <w:tcPr>
            <w:tcW w:w="4815" w:type="dxa"/>
            <w:shd w:val="clear" w:color="auto" w:fill="auto"/>
          </w:tcPr>
          <w:p w14:paraId="6269CF31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Interviul de grup focalizat sau focus grupul</w:t>
            </w:r>
          </w:p>
        </w:tc>
        <w:tc>
          <w:tcPr>
            <w:tcW w:w="2977" w:type="dxa"/>
            <w:vMerge/>
          </w:tcPr>
          <w:p w14:paraId="103E69A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45685096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2352669D" w14:textId="77777777" w:rsidTr="00EF4092">
        <w:tc>
          <w:tcPr>
            <w:tcW w:w="4815" w:type="dxa"/>
            <w:tcBorders>
              <w:bottom w:val="single" w:sz="4" w:space="0" w:color="auto"/>
            </w:tcBorders>
            <w:shd w:val="clear" w:color="auto" w:fill="auto"/>
          </w:tcPr>
          <w:p w14:paraId="662A5063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FR"/>
              </w:rPr>
            </w:pPr>
            <w:r w:rsidRPr="00220461">
              <w:rPr>
                <w:rFonts w:asciiTheme="minorHAnsi" w:hAnsiTheme="minorHAnsi" w:cstheme="minorHAnsi"/>
                <w:lang w:val="fr-FR"/>
              </w:rPr>
              <w:t>Cerinţe metodologice şi practice de moderare şi raportare în cadrul focus grupului</w:t>
            </w:r>
          </w:p>
        </w:tc>
        <w:tc>
          <w:tcPr>
            <w:tcW w:w="2977" w:type="dxa"/>
            <w:vMerge/>
          </w:tcPr>
          <w:p w14:paraId="005AD25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14:paraId="3743139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78CEB071" w14:textId="77777777" w:rsidTr="00EF409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375B18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FR"/>
              </w:rPr>
            </w:pPr>
            <w:r w:rsidRPr="00220461">
              <w:rPr>
                <w:rFonts w:asciiTheme="minorHAnsi" w:hAnsiTheme="minorHAnsi" w:cstheme="minorHAnsi"/>
              </w:rPr>
              <w:t>Observaţia, ghidul de observaţie</w:t>
            </w:r>
          </w:p>
        </w:tc>
        <w:tc>
          <w:tcPr>
            <w:tcW w:w="2977" w:type="dxa"/>
            <w:vMerge/>
          </w:tcPr>
          <w:p w14:paraId="05AE7B3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79E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56CF7BF9" w14:textId="77777777" w:rsidTr="00EF409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53DA29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Experimentul, tipuri de experimente, planul experimental</w:t>
            </w:r>
          </w:p>
        </w:tc>
        <w:tc>
          <w:tcPr>
            <w:tcW w:w="2977" w:type="dxa"/>
            <w:vMerge/>
          </w:tcPr>
          <w:p w14:paraId="27E51B28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9338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73243DFD" w14:textId="77777777" w:rsidTr="00EF409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D3D4DF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Analiza de conţinut, grila de analiză</w:t>
            </w:r>
          </w:p>
        </w:tc>
        <w:tc>
          <w:tcPr>
            <w:tcW w:w="2977" w:type="dxa"/>
            <w:vMerge/>
          </w:tcPr>
          <w:p w14:paraId="099A71E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E13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376F46FA" w14:textId="77777777" w:rsidTr="00EF409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6B10DD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</w:rPr>
              <w:t>Analiza documentelor</w:t>
            </w:r>
          </w:p>
        </w:tc>
        <w:tc>
          <w:tcPr>
            <w:tcW w:w="2977" w:type="dxa"/>
            <w:vMerge/>
          </w:tcPr>
          <w:p w14:paraId="3672D52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6ECB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63A97E72" w14:textId="77777777" w:rsidTr="00EF409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02A795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Metoda sociometrică şi testul sociometric</w:t>
            </w:r>
          </w:p>
        </w:tc>
        <w:tc>
          <w:tcPr>
            <w:tcW w:w="2977" w:type="dxa"/>
            <w:vMerge/>
          </w:tcPr>
          <w:p w14:paraId="57E3D2E6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9E3D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2h</w:t>
            </w:r>
          </w:p>
        </w:tc>
      </w:tr>
      <w:tr w:rsidR="00CF6AEE" w:rsidRPr="00220461" w14:paraId="48A9ABB2" w14:textId="77777777" w:rsidTr="00EF409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64D804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  <w:lang w:val="fr-FR"/>
              </w:rPr>
              <w:t>Cercetarea online a mediului sociale – metodologie,  actualitati si tendinte</w:t>
            </w:r>
          </w:p>
        </w:tc>
        <w:tc>
          <w:tcPr>
            <w:tcW w:w="2977" w:type="dxa"/>
            <w:vMerge/>
          </w:tcPr>
          <w:p w14:paraId="4FC01447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C754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74D80CDE" w14:textId="77777777" w:rsidTr="00EF409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2C9EC3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FR"/>
              </w:rPr>
            </w:pPr>
            <w:r w:rsidRPr="00220461">
              <w:rPr>
                <w:rFonts w:asciiTheme="minorHAnsi" w:hAnsiTheme="minorHAnsi" w:cstheme="minorHAnsi"/>
                <w:lang w:val="fr-FR"/>
              </w:rPr>
              <w:t>Redactarea raportului de cercetare în sociologie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3AD3632D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81F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6h</w:t>
            </w:r>
          </w:p>
        </w:tc>
      </w:tr>
      <w:tr w:rsidR="00CF6AEE" w:rsidRPr="00220461" w14:paraId="392A1B60" w14:textId="77777777" w:rsidTr="00EF4092">
        <w:tc>
          <w:tcPr>
            <w:tcW w:w="1020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F729CC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Bibliografie</w:t>
            </w:r>
          </w:p>
          <w:p w14:paraId="0AF663EE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Chelcea Septimiu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 (1975)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Chestionarul în investigaţia sociologică</w:t>
            </w:r>
            <w:r w:rsidRPr="00220461">
              <w:rPr>
                <w:rFonts w:asciiTheme="minorHAnsi" w:hAnsiTheme="minorHAnsi" w:cstheme="minorHAnsi"/>
                <w:lang w:val="it-IT"/>
              </w:rPr>
              <w:t>. Bucureşti: Ştiinţifică şi Enciclopedică.</w:t>
            </w:r>
          </w:p>
          <w:p w14:paraId="296453D1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Chelcea Septimiu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 (2001)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Metodologia cercetării sociologice</w:t>
            </w:r>
            <w:r w:rsidRPr="00220461">
              <w:rPr>
                <w:rFonts w:asciiTheme="minorHAnsi" w:hAnsiTheme="minorHAnsi" w:cstheme="minorHAnsi"/>
                <w:lang w:val="it-IT"/>
              </w:rPr>
              <w:t>. Bucureşti: Ed. Economică.</w:t>
            </w:r>
          </w:p>
          <w:p w14:paraId="08F02ECE" w14:textId="77777777" w:rsidR="00CF6AEE" w:rsidRPr="00220461" w:rsidRDefault="00CF6AEE" w:rsidP="00EF4092">
            <w:pPr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lang w:val="it-IT"/>
              </w:rPr>
              <w:lastRenderedPageBreak/>
              <w:t xml:space="preserve">       </w:t>
            </w: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 xml:space="preserve">Creswell, J. 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(1994)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 xml:space="preserve">Research Design. Qualitative and Quantitative Approaches. </w:t>
            </w:r>
            <w:r w:rsidRPr="00220461">
              <w:rPr>
                <w:rFonts w:asciiTheme="minorHAnsi" w:hAnsiTheme="minorHAnsi" w:cstheme="minorHAnsi"/>
                <w:lang w:val="it-IT"/>
              </w:rPr>
              <w:t>London: Sage.</w:t>
            </w:r>
          </w:p>
          <w:p w14:paraId="014038F5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Iluţ, Petru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 (1997)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Abordarea calitativă a socioumanului</w:t>
            </w:r>
            <w:r w:rsidRPr="00220461">
              <w:rPr>
                <w:rFonts w:asciiTheme="minorHAnsi" w:hAnsiTheme="minorHAnsi" w:cstheme="minorHAnsi"/>
                <w:lang w:val="it-IT"/>
              </w:rPr>
              <w:t>. Iaşi: Polirom.</w:t>
            </w:r>
          </w:p>
          <w:p w14:paraId="17D5B140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Mărgineanu, Ioan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 (1982)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Măsurarea în sociologie</w:t>
            </w:r>
            <w:r w:rsidRPr="00220461">
              <w:rPr>
                <w:rFonts w:asciiTheme="minorHAnsi" w:hAnsiTheme="minorHAnsi" w:cstheme="minorHAnsi"/>
                <w:lang w:val="it-IT"/>
              </w:rPr>
              <w:t>, Bucureşti: Ed. Ştiinţifică şi Enciclopedică.</w:t>
            </w:r>
          </w:p>
          <w:p w14:paraId="7BFD9819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Miftode, Vasile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 (1995)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Metodologia sociologică</w:t>
            </w:r>
            <w:r w:rsidRPr="00220461">
              <w:rPr>
                <w:rFonts w:asciiTheme="minorHAnsi" w:hAnsiTheme="minorHAnsi" w:cstheme="minorHAnsi"/>
                <w:lang w:val="it-IT"/>
              </w:rPr>
              <w:t>, Bucureşti: Ed. Porto-Franco.</w:t>
            </w:r>
          </w:p>
          <w:p w14:paraId="4AC0F719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 xml:space="preserve">Obrad, Ciprian </w:t>
            </w:r>
            <w:r w:rsidRPr="00220461">
              <w:rPr>
                <w:rFonts w:asciiTheme="minorHAnsi" w:hAnsiTheme="minorHAnsi" w:cstheme="minorHAnsi"/>
                <w:lang w:val="it-IT"/>
              </w:rPr>
              <w:t>(2018) Cercetarea sociologică de la proiect la raport, Timisoara: Ed. De Vest</w:t>
            </w:r>
          </w:p>
          <w:p w14:paraId="67D44DA0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Rotaru, Traian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, Iluţ, Petru (1997)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Ancheta sociologică şi sondajul de opinie</w:t>
            </w:r>
            <w:r w:rsidRPr="00220461">
              <w:rPr>
                <w:rFonts w:asciiTheme="minorHAnsi" w:hAnsiTheme="minorHAnsi" w:cstheme="minorHAnsi"/>
                <w:lang w:val="it-IT"/>
              </w:rPr>
              <w:t>. Iaşi: Polirom.</w:t>
            </w:r>
          </w:p>
          <w:p w14:paraId="56B2E145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 xml:space="preserve">Agabrian, Mircea 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(2006)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Analiza de conţinut</w:t>
            </w:r>
            <w:r w:rsidRPr="00220461">
              <w:rPr>
                <w:rFonts w:asciiTheme="minorHAnsi" w:hAnsiTheme="minorHAnsi" w:cstheme="minorHAnsi"/>
                <w:lang w:val="it-IT"/>
              </w:rPr>
              <w:t>., Iaşi, Polirom</w:t>
            </w:r>
          </w:p>
          <w:p w14:paraId="2778EE5B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Chelcea Septimiu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 (2001)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Metodologia cercetării sociologice</w:t>
            </w:r>
            <w:r w:rsidRPr="00220461">
              <w:rPr>
                <w:rFonts w:asciiTheme="minorHAnsi" w:hAnsiTheme="minorHAnsi" w:cstheme="minorHAnsi"/>
                <w:lang w:val="it-IT"/>
              </w:rPr>
              <w:t>. Bucureşti: Ed. Economică.</w:t>
            </w:r>
          </w:p>
          <w:p w14:paraId="655CEE2D" w14:textId="77777777" w:rsidR="00CF6AEE" w:rsidRPr="00220461" w:rsidRDefault="00CF6AEE" w:rsidP="00EF4092">
            <w:pPr>
              <w:ind w:firstLine="36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>Peretz, Henri</w:t>
            </w:r>
            <w:r w:rsidRPr="00220461">
              <w:rPr>
                <w:rFonts w:asciiTheme="minorHAnsi" w:hAnsiTheme="minorHAnsi" w:cstheme="minorHAnsi"/>
                <w:lang w:val="it-IT"/>
              </w:rPr>
              <w:t xml:space="preserve"> (2002) </w:t>
            </w:r>
            <w:r w:rsidRPr="00220461">
              <w:rPr>
                <w:rFonts w:asciiTheme="minorHAnsi" w:hAnsiTheme="minorHAnsi" w:cstheme="minorHAnsi"/>
                <w:i/>
                <w:iCs/>
                <w:lang w:val="it-IT"/>
              </w:rPr>
              <w:t>Metodele în sociologie: Observaţia</w:t>
            </w:r>
            <w:r w:rsidRPr="00220461">
              <w:rPr>
                <w:rFonts w:asciiTheme="minorHAnsi" w:hAnsiTheme="minorHAnsi" w:cstheme="minorHAnsi"/>
                <w:lang w:val="it-IT"/>
              </w:rPr>
              <w:t>, Iaşi: Institutul European</w:t>
            </w:r>
          </w:p>
        </w:tc>
      </w:tr>
      <w:tr w:rsidR="00CF6AEE" w:rsidRPr="00220461" w14:paraId="23F344D5" w14:textId="77777777" w:rsidTr="00EF4092">
        <w:tc>
          <w:tcPr>
            <w:tcW w:w="4815" w:type="dxa"/>
            <w:shd w:val="clear" w:color="auto" w:fill="auto"/>
          </w:tcPr>
          <w:p w14:paraId="1F69025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lastRenderedPageBreak/>
              <w:t>7.2 Seminar / laborator</w:t>
            </w:r>
          </w:p>
        </w:tc>
        <w:tc>
          <w:tcPr>
            <w:tcW w:w="2977" w:type="dxa"/>
          </w:tcPr>
          <w:p w14:paraId="1A8BED52" w14:textId="77777777" w:rsidR="00CF6AEE" w:rsidRPr="00220461" w:rsidRDefault="00CF6AEE" w:rsidP="00EF409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Metode de predare</w:t>
            </w:r>
          </w:p>
        </w:tc>
        <w:tc>
          <w:tcPr>
            <w:tcW w:w="2415" w:type="dxa"/>
          </w:tcPr>
          <w:p w14:paraId="051C263A" w14:textId="77777777" w:rsidR="00CF6AEE" w:rsidRPr="00220461" w:rsidRDefault="00CF6AEE" w:rsidP="00EF4092">
            <w:pPr>
              <w:pStyle w:val="NoSpacing"/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Observaţii</w:t>
            </w:r>
          </w:p>
        </w:tc>
      </w:tr>
      <w:tr w:rsidR="00CF6AEE" w:rsidRPr="00220461" w14:paraId="50A06A3C" w14:textId="77777777" w:rsidTr="00EF4092">
        <w:tc>
          <w:tcPr>
            <w:tcW w:w="4815" w:type="dxa"/>
            <w:shd w:val="clear" w:color="auto" w:fill="auto"/>
          </w:tcPr>
          <w:p w14:paraId="46A456FA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</w:rPr>
              <w:t>Mari anchete sociologice - prezentare</w:t>
            </w:r>
          </w:p>
        </w:tc>
        <w:tc>
          <w:tcPr>
            <w:tcW w:w="2977" w:type="dxa"/>
            <w:vMerge w:val="restart"/>
          </w:tcPr>
          <w:p w14:paraId="29A9861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78B09C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5C042D07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274055C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6A27DD9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166D582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7BDAB523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  <w:p w14:paraId="1064070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Dezbaterea, Lucrul pe echipe, Studiul de caz, Problematizarea, Lucrările practice</w:t>
            </w:r>
          </w:p>
          <w:p w14:paraId="686EBFE8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2415" w:type="dxa"/>
          </w:tcPr>
          <w:p w14:paraId="7BC506BD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7AE4ACE4" w14:textId="77777777" w:rsidTr="00EF4092">
        <w:tc>
          <w:tcPr>
            <w:tcW w:w="4815" w:type="dxa"/>
            <w:shd w:val="clear" w:color="auto" w:fill="auto"/>
          </w:tcPr>
          <w:p w14:paraId="35185717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</w:rPr>
              <w:t>Etapele anchetei sociologice</w:t>
            </w:r>
          </w:p>
        </w:tc>
        <w:tc>
          <w:tcPr>
            <w:tcW w:w="2977" w:type="dxa"/>
            <w:vMerge/>
          </w:tcPr>
          <w:p w14:paraId="01D1D84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2415" w:type="dxa"/>
          </w:tcPr>
          <w:p w14:paraId="6A633492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21880BA5" w14:textId="77777777" w:rsidTr="00EF4092">
        <w:tc>
          <w:tcPr>
            <w:tcW w:w="4815" w:type="dxa"/>
            <w:shd w:val="clear" w:color="auto" w:fill="auto"/>
          </w:tcPr>
          <w:p w14:paraId="31C98E3B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</w:rPr>
              <w:t>Construirea unui chestionar</w:t>
            </w:r>
          </w:p>
        </w:tc>
        <w:tc>
          <w:tcPr>
            <w:tcW w:w="2977" w:type="dxa"/>
            <w:vMerge/>
          </w:tcPr>
          <w:p w14:paraId="1C623A63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2415" w:type="dxa"/>
          </w:tcPr>
          <w:p w14:paraId="7F66B058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6C0E13CA" w14:textId="77777777" w:rsidTr="00EF4092">
        <w:tc>
          <w:tcPr>
            <w:tcW w:w="4815" w:type="dxa"/>
            <w:shd w:val="clear" w:color="auto" w:fill="auto"/>
          </w:tcPr>
          <w:p w14:paraId="7B336D2A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it-IT"/>
              </w:rPr>
            </w:pPr>
            <w:r w:rsidRPr="00220461">
              <w:rPr>
                <w:rFonts w:asciiTheme="minorHAnsi" w:hAnsiTheme="minorHAnsi" w:cstheme="minorHAnsi"/>
                <w:lang w:val="it-IT"/>
              </w:rPr>
              <w:t>Proiectarea unui eşantion reprezentativ în cadrul unei anchete</w:t>
            </w:r>
          </w:p>
        </w:tc>
        <w:tc>
          <w:tcPr>
            <w:tcW w:w="2977" w:type="dxa"/>
            <w:vMerge/>
          </w:tcPr>
          <w:p w14:paraId="7EEFD53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</w:p>
        </w:tc>
        <w:tc>
          <w:tcPr>
            <w:tcW w:w="2415" w:type="dxa"/>
          </w:tcPr>
          <w:p w14:paraId="51D4CECB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7DEA636F" w14:textId="77777777" w:rsidTr="00EF4092">
        <w:tc>
          <w:tcPr>
            <w:tcW w:w="4815" w:type="dxa"/>
            <w:shd w:val="clear" w:color="auto" w:fill="auto"/>
          </w:tcPr>
          <w:p w14:paraId="731A289C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</w:rPr>
              <w:t>Pregătirea datelor culese de pe teren pentru analiză</w:t>
            </w:r>
          </w:p>
        </w:tc>
        <w:tc>
          <w:tcPr>
            <w:tcW w:w="2977" w:type="dxa"/>
            <w:vMerge/>
          </w:tcPr>
          <w:p w14:paraId="4D94EF2B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65A82042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526F7FE4" w14:textId="77777777" w:rsidTr="00EF4092">
        <w:tc>
          <w:tcPr>
            <w:tcW w:w="4815" w:type="dxa"/>
            <w:shd w:val="clear" w:color="auto" w:fill="auto"/>
          </w:tcPr>
          <w:p w14:paraId="23F582E6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Construirea unui ghid de interviu</w:t>
            </w:r>
          </w:p>
        </w:tc>
        <w:tc>
          <w:tcPr>
            <w:tcW w:w="2977" w:type="dxa"/>
            <w:vMerge/>
          </w:tcPr>
          <w:p w14:paraId="1CAB88D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7BADB7C2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6BD9800F" w14:textId="77777777" w:rsidTr="00EF4092">
        <w:tc>
          <w:tcPr>
            <w:tcW w:w="4815" w:type="dxa"/>
            <w:shd w:val="clear" w:color="auto" w:fill="auto"/>
          </w:tcPr>
          <w:p w14:paraId="1A8A35C2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Recrutarea subiecţilor pentru interviul individual şi focus grup</w:t>
            </w:r>
          </w:p>
        </w:tc>
        <w:tc>
          <w:tcPr>
            <w:tcW w:w="2977" w:type="dxa"/>
            <w:vMerge/>
          </w:tcPr>
          <w:p w14:paraId="433D047B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16E1B495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6FCC9B04" w14:textId="77777777" w:rsidTr="00EF4092">
        <w:tc>
          <w:tcPr>
            <w:tcW w:w="4815" w:type="dxa"/>
            <w:shd w:val="clear" w:color="auto" w:fill="auto"/>
          </w:tcPr>
          <w:p w14:paraId="1212A7AD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</w:rPr>
              <w:t>Observaţia. Studiul Street Corner Society, Whilliam Whyte</w:t>
            </w:r>
          </w:p>
        </w:tc>
        <w:tc>
          <w:tcPr>
            <w:tcW w:w="2977" w:type="dxa"/>
            <w:vMerge/>
          </w:tcPr>
          <w:p w14:paraId="70B764CC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46A2D4D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42698A89" w14:textId="77777777" w:rsidTr="00EF4092">
        <w:tc>
          <w:tcPr>
            <w:tcW w:w="4815" w:type="dxa"/>
            <w:shd w:val="clear" w:color="auto" w:fill="auto"/>
          </w:tcPr>
          <w:p w14:paraId="1763D0E8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  <w:lang w:val="fr-FR"/>
              </w:rPr>
              <w:t>Experimentul. Mari experimente în sociologie</w:t>
            </w:r>
          </w:p>
        </w:tc>
        <w:tc>
          <w:tcPr>
            <w:tcW w:w="2977" w:type="dxa"/>
            <w:vMerge/>
          </w:tcPr>
          <w:p w14:paraId="6B520FD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4636E12E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4h</w:t>
            </w:r>
          </w:p>
        </w:tc>
      </w:tr>
      <w:tr w:rsidR="00CF6AEE" w:rsidRPr="00220461" w14:paraId="66F0299C" w14:textId="77777777" w:rsidTr="00EF4092">
        <w:tc>
          <w:tcPr>
            <w:tcW w:w="4815" w:type="dxa"/>
            <w:shd w:val="clear" w:color="auto" w:fill="auto"/>
          </w:tcPr>
          <w:p w14:paraId="65F48807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fr-FR"/>
              </w:rPr>
            </w:pPr>
            <w:r w:rsidRPr="00220461">
              <w:rPr>
                <w:rFonts w:asciiTheme="minorHAnsi" w:hAnsiTheme="minorHAnsi" w:cstheme="minorHAnsi"/>
              </w:rPr>
              <w:t>Folosirea unor softuri dedicate în analiza de conţinut</w:t>
            </w:r>
          </w:p>
        </w:tc>
        <w:tc>
          <w:tcPr>
            <w:tcW w:w="2977" w:type="dxa"/>
            <w:vMerge/>
          </w:tcPr>
          <w:p w14:paraId="711361B6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0F9875E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4238F7AA" w14:textId="77777777" w:rsidTr="00EF4092">
        <w:tc>
          <w:tcPr>
            <w:tcW w:w="4815" w:type="dxa"/>
            <w:shd w:val="clear" w:color="auto" w:fill="auto"/>
          </w:tcPr>
          <w:p w14:paraId="267927D4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220461">
              <w:rPr>
                <w:rFonts w:asciiTheme="minorHAnsi" w:hAnsiTheme="minorHAnsi" w:cstheme="minorHAnsi"/>
                <w:lang w:val="pt-BR"/>
              </w:rPr>
              <w:t>Metoda sociometrică şi tehnica sociometrică</w:t>
            </w:r>
          </w:p>
        </w:tc>
        <w:tc>
          <w:tcPr>
            <w:tcW w:w="2977" w:type="dxa"/>
            <w:vMerge/>
          </w:tcPr>
          <w:p w14:paraId="10F9C7E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5976EB97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2AE52A9F" w14:textId="77777777" w:rsidTr="00EF4092">
        <w:tc>
          <w:tcPr>
            <w:tcW w:w="4815" w:type="dxa"/>
            <w:shd w:val="clear" w:color="auto" w:fill="auto"/>
          </w:tcPr>
          <w:p w14:paraId="1E821F9C" w14:textId="77777777" w:rsidR="00CF6AEE" w:rsidRPr="00220461" w:rsidRDefault="00CF6AEE" w:rsidP="00EF409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pt-BR"/>
              </w:rPr>
            </w:pPr>
            <w:r w:rsidRPr="00220461">
              <w:rPr>
                <w:rFonts w:asciiTheme="minorHAnsi" w:hAnsiTheme="minorHAnsi" w:cstheme="minorHAnsi"/>
                <w:lang w:val="fr-FR"/>
              </w:rPr>
              <w:t>Noi tehnologii avansate în cercetare</w:t>
            </w:r>
          </w:p>
        </w:tc>
        <w:tc>
          <w:tcPr>
            <w:tcW w:w="2977" w:type="dxa"/>
            <w:vMerge/>
          </w:tcPr>
          <w:p w14:paraId="010357E7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415" w:type="dxa"/>
          </w:tcPr>
          <w:p w14:paraId="784FDD2E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Cs/>
                <w:lang w:val="ro-RO"/>
              </w:rPr>
              <w:t>2h</w:t>
            </w:r>
          </w:p>
        </w:tc>
      </w:tr>
      <w:tr w:rsidR="00CF6AEE" w:rsidRPr="00220461" w14:paraId="126E1FCD" w14:textId="77777777" w:rsidTr="00EF4092">
        <w:tc>
          <w:tcPr>
            <w:tcW w:w="10207" w:type="dxa"/>
            <w:gridSpan w:val="3"/>
            <w:shd w:val="clear" w:color="auto" w:fill="auto"/>
          </w:tcPr>
          <w:p w14:paraId="34A0CCFC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ro-RO"/>
              </w:rPr>
              <w:t>Bibliografie</w:t>
            </w:r>
          </w:p>
          <w:p w14:paraId="17E4B45E" w14:textId="77777777" w:rsidR="00CF6AEE" w:rsidRPr="00220461" w:rsidRDefault="00CF6AEE" w:rsidP="00CF6AEE">
            <w:pPr>
              <w:pStyle w:val="ListParagraph"/>
              <w:numPr>
                <w:ilvl w:val="0"/>
                <w:numId w:val="31"/>
              </w:numPr>
              <w:ind w:left="316" w:hanging="284"/>
              <w:contextualSpacing w:val="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it-IT"/>
              </w:rPr>
              <w:t xml:space="preserve">Obrad, Ciprian </w:t>
            </w:r>
            <w:r w:rsidRPr="00220461">
              <w:rPr>
                <w:rFonts w:asciiTheme="minorHAnsi" w:hAnsiTheme="minorHAnsi" w:cstheme="minorHAnsi"/>
                <w:lang w:val="it-IT"/>
              </w:rPr>
              <w:t>(2018) Cercetarea sociologică de la proiect la raport, Timisoara: Ed. De Vest</w:t>
            </w:r>
          </w:p>
          <w:p w14:paraId="3BE8454D" w14:textId="77777777" w:rsidR="00CF6AEE" w:rsidRPr="00220461" w:rsidRDefault="00CF6AEE" w:rsidP="00CF6AEE">
            <w:pPr>
              <w:pStyle w:val="ListParagraph"/>
              <w:numPr>
                <w:ilvl w:val="0"/>
                <w:numId w:val="31"/>
              </w:numPr>
              <w:ind w:left="316" w:hanging="284"/>
              <w:contextualSpacing w:val="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fr-FR"/>
              </w:rPr>
              <w:t>Peretz, Henri</w:t>
            </w:r>
            <w:r w:rsidRPr="00220461">
              <w:rPr>
                <w:rFonts w:asciiTheme="minorHAnsi" w:hAnsiTheme="minorHAnsi" w:cstheme="minorHAnsi"/>
                <w:lang w:val="fr-FR"/>
              </w:rPr>
              <w:t xml:space="preserve"> (2002) </w:t>
            </w:r>
            <w:r w:rsidRPr="00220461">
              <w:rPr>
                <w:rFonts w:asciiTheme="minorHAnsi" w:hAnsiTheme="minorHAnsi" w:cstheme="minorHAnsi"/>
                <w:i/>
                <w:iCs/>
                <w:lang w:val="fr-FR"/>
              </w:rPr>
              <w:t>Metodele în sociologie: Observaţia</w:t>
            </w:r>
            <w:r w:rsidRPr="00220461">
              <w:rPr>
                <w:rFonts w:asciiTheme="minorHAnsi" w:hAnsiTheme="minorHAnsi" w:cstheme="minorHAnsi"/>
                <w:lang w:val="fr-FR"/>
              </w:rPr>
              <w:t>, Iaşi: Institutul European</w:t>
            </w:r>
          </w:p>
          <w:p w14:paraId="58B77BEE" w14:textId="77777777" w:rsidR="00CF6AEE" w:rsidRPr="00220461" w:rsidRDefault="00CF6AEE" w:rsidP="00CF6AEE">
            <w:pPr>
              <w:pStyle w:val="ListParagraph"/>
              <w:numPr>
                <w:ilvl w:val="0"/>
                <w:numId w:val="31"/>
              </w:numPr>
              <w:ind w:left="316" w:hanging="284"/>
              <w:contextualSpacing w:val="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</w:rPr>
              <w:t>Krueger, Richard A.</w:t>
            </w:r>
            <w:r w:rsidRPr="00220461">
              <w:rPr>
                <w:rFonts w:asciiTheme="minorHAnsi" w:hAnsiTheme="minorHAnsi" w:cstheme="minorHAnsi"/>
              </w:rPr>
              <w:t xml:space="preserve">(2005) </w:t>
            </w:r>
            <w:r w:rsidRPr="00220461">
              <w:rPr>
                <w:rFonts w:asciiTheme="minorHAnsi" w:hAnsiTheme="minorHAnsi" w:cstheme="minorHAnsi"/>
                <w:i/>
                <w:iCs/>
              </w:rPr>
              <w:t>Metoda focus grup. Ghid practic pentru cercetarea aplicată</w:t>
            </w:r>
            <w:r w:rsidRPr="00220461">
              <w:rPr>
                <w:rFonts w:asciiTheme="minorHAnsi" w:hAnsiTheme="minorHAnsi" w:cstheme="minorHAnsi"/>
              </w:rPr>
              <w:t>, Ed. Polirom, Iaşi</w:t>
            </w:r>
          </w:p>
          <w:p w14:paraId="121A34F4" w14:textId="77777777" w:rsidR="00CF6AEE" w:rsidRPr="00220461" w:rsidRDefault="00CF6AEE" w:rsidP="00CF6AEE">
            <w:pPr>
              <w:pStyle w:val="ListParagraph"/>
              <w:numPr>
                <w:ilvl w:val="0"/>
                <w:numId w:val="31"/>
              </w:numPr>
              <w:ind w:left="316" w:hanging="284"/>
              <w:contextualSpacing w:val="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220461">
              <w:rPr>
                <w:rFonts w:asciiTheme="minorHAnsi" w:hAnsiTheme="minorHAnsi" w:cstheme="minorHAnsi"/>
                <w:b/>
                <w:bCs/>
                <w:lang w:val="fr-FR"/>
              </w:rPr>
              <w:t>Rotaru, Traian</w:t>
            </w:r>
            <w:r w:rsidRPr="00220461">
              <w:rPr>
                <w:rFonts w:asciiTheme="minorHAnsi" w:hAnsiTheme="minorHAnsi" w:cstheme="minorHAnsi"/>
                <w:lang w:val="fr-FR"/>
              </w:rPr>
              <w:t xml:space="preserve">, Iluţ, Petru (1997) </w:t>
            </w:r>
            <w:r w:rsidRPr="00220461">
              <w:rPr>
                <w:rFonts w:asciiTheme="minorHAnsi" w:hAnsiTheme="minorHAnsi" w:cstheme="minorHAnsi"/>
                <w:i/>
                <w:iCs/>
                <w:lang w:val="fr-FR"/>
              </w:rPr>
              <w:t>Ancheta sociologică şi sondajul de opinie</w:t>
            </w:r>
            <w:r w:rsidRPr="00220461">
              <w:rPr>
                <w:rFonts w:asciiTheme="minorHAnsi" w:hAnsiTheme="minorHAnsi" w:cstheme="minorHAnsi"/>
                <w:lang w:val="fr-FR"/>
              </w:rPr>
              <w:t xml:space="preserve">. </w:t>
            </w:r>
            <w:r w:rsidRPr="00220461">
              <w:rPr>
                <w:rFonts w:asciiTheme="minorHAnsi" w:hAnsiTheme="minorHAnsi" w:cstheme="minorHAnsi"/>
              </w:rPr>
              <w:t>Iaşi: Polirom.</w:t>
            </w:r>
          </w:p>
        </w:tc>
      </w:tr>
    </w:tbl>
    <w:p w14:paraId="25C6C6ED" w14:textId="77777777" w:rsidR="00CF6AEE" w:rsidRPr="00220461" w:rsidRDefault="00CF6AEE" w:rsidP="00CF6AEE">
      <w:pPr>
        <w:pStyle w:val="ListParagraph"/>
        <w:numPr>
          <w:ilvl w:val="0"/>
          <w:numId w:val="32"/>
        </w:numPr>
        <w:spacing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CF6AEE" w:rsidRPr="00220461" w14:paraId="0169BF3C" w14:textId="77777777" w:rsidTr="00EF4092">
        <w:tc>
          <w:tcPr>
            <w:tcW w:w="10207" w:type="dxa"/>
          </w:tcPr>
          <w:p w14:paraId="55CA4890" w14:textId="77777777" w:rsidR="00CF6AEE" w:rsidRPr="00220461" w:rsidRDefault="00CF6AEE" w:rsidP="00CF6AEE">
            <w:pPr>
              <w:pStyle w:val="NoSpacing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 xml:space="preserve">Conţinutul disciplinei este în concordanţă cu ceea ce se face în alte centre universitare din tara și din </w:t>
            </w:r>
          </w:p>
          <w:p w14:paraId="4C4EADAE" w14:textId="77777777" w:rsidR="00CF6AEE" w:rsidRPr="00220461" w:rsidRDefault="00CF6AEE" w:rsidP="00EF4092">
            <w:pPr>
              <w:pStyle w:val="NoSpacing"/>
              <w:ind w:left="720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străinătate. Pentru o mai buna adaptare la cerinţele pieţei muncii, conţinutul disciplinei se centrează pe abilităţi de cercetare concretă a socialului</w:t>
            </w:r>
          </w:p>
        </w:tc>
      </w:tr>
    </w:tbl>
    <w:p w14:paraId="50DA1E2A" w14:textId="77777777" w:rsidR="00CF6AEE" w:rsidRPr="00220461" w:rsidRDefault="00CF6AEE" w:rsidP="00CF6AEE">
      <w:pPr>
        <w:pStyle w:val="ListParagraph"/>
        <w:numPr>
          <w:ilvl w:val="0"/>
          <w:numId w:val="32"/>
        </w:numPr>
        <w:spacing w:line="276" w:lineRule="auto"/>
        <w:contextualSpacing w:val="0"/>
        <w:rPr>
          <w:rFonts w:asciiTheme="minorHAnsi" w:hAnsiTheme="minorHAnsi" w:cstheme="minorHAnsi"/>
          <w:b/>
          <w:bCs/>
        </w:rPr>
      </w:pPr>
      <w:r w:rsidRPr="00220461">
        <w:rPr>
          <w:rFonts w:asciiTheme="minorHAnsi" w:hAnsiTheme="minorHAnsi" w:cstheme="minorHAnsi"/>
          <w:b/>
          <w:bCs/>
        </w:rPr>
        <w:t xml:space="preserve"> 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97"/>
        <w:gridCol w:w="2583"/>
        <w:gridCol w:w="2212"/>
        <w:gridCol w:w="2053"/>
      </w:tblGrid>
      <w:tr w:rsidR="00CF6AEE" w:rsidRPr="00220461" w14:paraId="390E907C" w14:textId="77777777" w:rsidTr="00CF6AEE">
        <w:tc>
          <w:tcPr>
            <w:tcW w:w="2497" w:type="dxa"/>
          </w:tcPr>
          <w:p w14:paraId="5AC40208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2583" w:type="dxa"/>
            <w:shd w:val="clear" w:color="auto" w:fill="auto"/>
          </w:tcPr>
          <w:p w14:paraId="2C8ECADE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9.1 Criterii de evaluare</w:t>
            </w:r>
          </w:p>
        </w:tc>
        <w:tc>
          <w:tcPr>
            <w:tcW w:w="2212" w:type="dxa"/>
          </w:tcPr>
          <w:p w14:paraId="7D0977F1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9.2 Metode de evaluare</w:t>
            </w:r>
          </w:p>
        </w:tc>
        <w:tc>
          <w:tcPr>
            <w:tcW w:w="0" w:type="auto"/>
          </w:tcPr>
          <w:p w14:paraId="6F4B5BD3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9.3 Pondere din nota finală</w:t>
            </w:r>
          </w:p>
        </w:tc>
      </w:tr>
      <w:tr w:rsidR="00CF6AEE" w:rsidRPr="00220461" w14:paraId="59839965" w14:textId="77777777" w:rsidTr="00CF6AEE">
        <w:trPr>
          <w:cantSplit/>
        </w:trPr>
        <w:tc>
          <w:tcPr>
            <w:tcW w:w="2497" w:type="dxa"/>
          </w:tcPr>
          <w:p w14:paraId="7EC9AEF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lastRenderedPageBreak/>
              <w:t>9.4 Curs</w:t>
            </w:r>
          </w:p>
        </w:tc>
        <w:tc>
          <w:tcPr>
            <w:tcW w:w="2583" w:type="dxa"/>
            <w:shd w:val="clear" w:color="auto" w:fill="auto"/>
          </w:tcPr>
          <w:p w14:paraId="1A4B778E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Corectitudinea şi completitudinea cunoştinţelor, Gradul de asimilare al limbajului de specialitate</w:t>
            </w:r>
          </w:p>
        </w:tc>
        <w:tc>
          <w:tcPr>
            <w:tcW w:w="2212" w:type="dxa"/>
          </w:tcPr>
          <w:p w14:paraId="5C36536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 xml:space="preserve">Evaluare scrisă (finală în </w:t>
            </w:r>
          </w:p>
          <w:p w14:paraId="2B2BA2C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sesiunea de examene)</w:t>
            </w:r>
          </w:p>
        </w:tc>
        <w:tc>
          <w:tcPr>
            <w:tcW w:w="0" w:type="auto"/>
          </w:tcPr>
          <w:p w14:paraId="4410F494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40%</w:t>
            </w:r>
          </w:p>
        </w:tc>
      </w:tr>
      <w:tr w:rsidR="00CF6AEE" w:rsidRPr="00220461" w14:paraId="3390253D" w14:textId="77777777" w:rsidTr="00CF6AEE">
        <w:trPr>
          <w:cantSplit/>
        </w:trPr>
        <w:tc>
          <w:tcPr>
            <w:tcW w:w="2497" w:type="dxa"/>
            <w:vMerge w:val="restart"/>
          </w:tcPr>
          <w:p w14:paraId="28A0AA6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9.5 Seminar / laborator</w:t>
            </w:r>
          </w:p>
        </w:tc>
        <w:tc>
          <w:tcPr>
            <w:tcW w:w="2583" w:type="dxa"/>
            <w:shd w:val="clear" w:color="auto" w:fill="auto"/>
          </w:tcPr>
          <w:p w14:paraId="36B63525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Capacitatea de a opera cu cunoştinţele asimilate</w:t>
            </w:r>
          </w:p>
        </w:tc>
        <w:tc>
          <w:tcPr>
            <w:tcW w:w="2212" w:type="dxa"/>
          </w:tcPr>
          <w:p w14:paraId="07218C5C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Evaluare pe parcurs/Realizarea portofoliilor de seminar</w:t>
            </w:r>
          </w:p>
        </w:tc>
        <w:tc>
          <w:tcPr>
            <w:tcW w:w="0" w:type="auto"/>
          </w:tcPr>
          <w:p w14:paraId="2D125694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50%</w:t>
            </w:r>
          </w:p>
        </w:tc>
      </w:tr>
      <w:tr w:rsidR="00CF6AEE" w:rsidRPr="00220461" w14:paraId="0AD351EC" w14:textId="77777777" w:rsidTr="00CF6AEE">
        <w:trPr>
          <w:cantSplit/>
        </w:trPr>
        <w:tc>
          <w:tcPr>
            <w:tcW w:w="2497" w:type="dxa"/>
            <w:vMerge/>
          </w:tcPr>
          <w:p w14:paraId="3BF154DA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583" w:type="dxa"/>
            <w:shd w:val="clear" w:color="auto" w:fill="auto"/>
          </w:tcPr>
          <w:p w14:paraId="3450F1CF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Interesul pentru studiul individual</w:t>
            </w:r>
          </w:p>
        </w:tc>
        <w:tc>
          <w:tcPr>
            <w:tcW w:w="2212" w:type="dxa"/>
          </w:tcPr>
          <w:p w14:paraId="20595809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Participarea activă la seminarii</w:t>
            </w:r>
          </w:p>
        </w:tc>
        <w:tc>
          <w:tcPr>
            <w:tcW w:w="0" w:type="auto"/>
          </w:tcPr>
          <w:p w14:paraId="1E930FD6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10%</w:t>
            </w:r>
          </w:p>
        </w:tc>
      </w:tr>
      <w:tr w:rsidR="00CF6AEE" w:rsidRPr="00220461" w14:paraId="104CE958" w14:textId="77777777" w:rsidTr="00EF4092">
        <w:tc>
          <w:tcPr>
            <w:tcW w:w="0" w:type="auto"/>
            <w:gridSpan w:val="4"/>
          </w:tcPr>
          <w:p w14:paraId="67FA81A8" w14:textId="77777777" w:rsidR="00CF6AEE" w:rsidRPr="00220461" w:rsidRDefault="00CF6AEE" w:rsidP="00EF4092">
            <w:pPr>
              <w:pStyle w:val="NoSpacing"/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10.6 Standard minim de performanţă</w:t>
            </w:r>
          </w:p>
        </w:tc>
      </w:tr>
      <w:tr w:rsidR="00CF6AEE" w:rsidRPr="00220461" w14:paraId="6F43C5E8" w14:textId="77777777" w:rsidTr="00EF4092">
        <w:tc>
          <w:tcPr>
            <w:tcW w:w="0" w:type="auto"/>
            <w:gridSpan w:val="4"/>
          </w:tcPr>
          <w:p w14:paraId="71A08A3D" w14:textId="77777777" w:rsidR="00CF6AEE" w:rsidRPr="00220461" w:rsidRDefault="00CF6AEE" w:rsidP="00CF6AEE">
            <w:pPr>
              <w:pStyle w:val="NoSpacing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Cunoaşterea noţiunilor teoretice fundamentale</w:t>
            </w:r>
          </w:p>
          <w:p w14:paraId="36E44BFC" w14:textId="77777777" w:rsidR="00CF6AEE" w:rsidRPr="00220461" w:rsidRDefault="00CF6AEE" w:rsidP="00CF6AEE">
            <w:pPr>
              <w:pStyle w:val="NoSpacing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ro-RO"/>
              </w:rPr>
            </w:pPr>
            <w:r w:rsidRPr="00220461">
              <w:rPr>
                <w:rFonts w:asciiTheme="minorHAnsi" w:hAnsiTheme="minorHAnsi" w:cstheme="minorHAnsi"/>
                <w:lang w:val="ro-RO"/>
              </w:rPr>
              <w:t>Realizarea unui portofoliu de seminar</w:t>
            </w:r>
          </w:p>
        </w:tc>
      </w:tr>
    </w:tbl>
    <w:p w14:paraId="0183EFB5" w14:textId="77777777" w:rsidR="00CF6AEE" w:rsidRPr="00220461" w:rsidRDefault="00CF6AEE" w:rsidP="00CF6AEE">
      <w:pPr>
        <w:rPr>
          <w:rFonts w:asciiTheme="minorHAnsi" w:hAnsiTheme="minorHAnsi" w:cstheme="minorHAnsi"/>
        </w:rPr>
      </w:pPr>
    </w:p>
    <w:p w14:paraId="70695B07" w14:textId="77777777" w:rsidR="00CF6AEE" w:rsidRPr="00220461" w:rsidRDefault="00CF6AEE" w:rsidP="00CF6AEE">
      <w:pPr>
        <w:rPr>
          <w:rFonts w:asciiTheme="minorHAnsi" w:hAnsiTheme="minorHAnsi" w:cstheme="minorHAnsi"/>
        </w:rPr>
      </w:pPr>
    </w:p>
    <w:p w14:paraId="6817CF97" w14:textId="77777777" w:rsidR="00491FA2" w:rsidRDefault="00491FA2" w:rsidP="00491FA2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7483B8DB" w14:textId="77777777" w:rsidR="00491FA2" w:rsidRDefault="00491FA2" w:rsidP="00491FA2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14.09.2023</w:t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 xml:space="preserve">       Conf.univ.dr. Ciprian Ioan Obrad</w:t>
      </w:r>
    </w:p>
    <w:p w14:paraId="7C57A410" w14:textId="77777777" w:rsidR="00491FA2" w:rsidRDefault="00491FA2" w:rsidP="00491FA2">
      <w:pPr>
        <w:rPr>
          <w:rFonts w:asciiTheme="minorHAnsi" w:eastAsia="Calibri" w:hAnsiTheme="minorHAnsi" w:cstheme="minorHAnsi"/>
        </w:rPr>
      </w:pPr>
    </w:p>
    <w:p w14:paraId="493DF96A" w14:textId="77777777" w:rsidR="00491FA2" w:rsidRDefault="00491FA2" w:rsidP="00491FA2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p w14:paraId="7FE08A3F" w14:textId="77777777" w:rsidR="00CF6AEE" w:rsidRPr="00220461" w:rsidRDefault="00CF6AEE" w:rsidP="00CF6AEE">
      <w:pPr>
        <w:rPr>
          <w:rFonts w:asciiTheme="minorHAnsi" w:eastAsia="Calibri" w:hAnsiTheme="minorHAnsi" w:cstheme="minorHAnsi"/>
        </w:rPr>
      </w:pPr>
    </w:p>
    <w:p w14:paraId="4FF72E48" w14:textId="77777777" w:rsidR="00CF6AEE" w:rsidRPr="00220461" w:rsidRDefault="00CF6AEE" w:rsidP="00802D13">
      <w:pPr>
        <w:rPr>
          <w:rFonts w:asciiTheme="minorHAnsi" w:eastAsia="Calibri" w:hAnsiTheme="minorHAnsi" w:cstheme="minorHAnsi"/>
        </w:rPr>
      </w:pPr>
    </w:p>
    <w:sectPr w:rsidR="00CF6AEE" w:rsidRPr="00220461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F8C76" w14:textId="77777777" w:rsidR="00550F06" w:rsidRDefault="00550F06" w:rsidP="003E226A">
      <w:r>
        <w:separator/>
      </w:r>
    </w:p>
  </w:endnote>
  <w:endnote w:type="continuationSeparator" w:id="0">
    <w:p w14:paraId="14CAE2DC" w14:textId="77777777" w:rsidR="00550F06" w:rsidRDefault="00550F06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7A457" w14:textId="77777777" w:rsidR="00550F06" w:rsidRDefault="00550F06" w:rsidP="003E226A">
      <w:r>
        <w:separator/>
      </w:r>
    </w:p>
  </w:footnote>
  <w:footnote w:type="continuationSeparator" w:id="0">
    <w:p w14:paraId="146C421B" w14:textId="77777777" w:rsidR="00550F06" w:rsidRDefault="00550F06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A6026"/>
    <w:multiLevelType w:val="hybridMultilevel"/>
    <w:tmpl w:val="386E54CC"/>
    <w:lvl w:ilvl="0" w:tplc="480A32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336F93"/>
    <w:multiLevelType w:val="hybridMultilevel"/>
    <w:tmpl w:val="0F14A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342358">
    <w:abstractNumId w:val="24"/>
  </w:num>
  <w:num w:numId="2" w16cid:durableId="290287802">
    <w:abstractNumId w:val="0"/>
  </w:num>
  <w:num w:numId="3" w16cid:durableId="1014308686">
    <w:abstractNumId w:val="12"/>
  </w:num>
  <w:num w:numId="4" w16cid:durableId="1475875988">
    <w:abstractNumId w:val="7"/>
  </w:num>
  <w:num w:numId="5" w16cid:durableId="1443525451">
    <w:abstractNumId w:val="27"/>
  </w:num>
  <w:num w:numId="6" w16cid:durableId="1310094903">
    <w:abstractNumId w:val="13"/>
  </w:num>
  <w:num w:numId="7" w16cid:durableId="903375563">
    <w:abstractNumId w:val="8"/>
  </w:num>
  <w:num w:numId="8" w16cid:durableId="1778938412">
    <w:abstractNumId w:val="5"/>
  </w:num>
  <w:num w:numId="9" w16cid:durableId="529998931">
    <w:abstractNumId w:val="19"/>
  </w:num>
  <w:num w:numId="10" w16cid:durableId="363791143">
    <w:abstractNumId w:val="17"/>
  </w:num>
  <w:num w:numId="11" w16cid:durableId="1225483737">
    <w:abstractNumId w:val="14"/>
  </w:num>
  <w:num w:numId="12" w16cid:durableId="281229221">
    <w:abstractNumId w:val="10"/>
  </w:num>
  <w:num w:numId="13" w16cid:durableId="2115320897">
    <w:abstractNumId w:val="25"/>
  </w:num>
  <w:num w:numId="14" w16cid:durableId="84154471">
    <w:abstractNumId w:val="3"/>
  </w:num>
  <w:num w:numId="15" w16cid:durableId="437680869">
    <w:abstractNumId w:val="11"/>
  </w:num>
  <w:num w:numId="16" w16cid:durableId="2137940783">
    <w:abstractNumId w:val="21"/>
  </w:num>
  <w:num w:numId="17" w16cid:durableId="1895502947">
    <w:abstractNumId w:val="30"/>
  </w:num>
  <w:num w:numId="18" w16cid:durableId="91633914">
    <w:abstractNumId w:val="9"/>
  </w:num>
  <w:num w:numId="19" w16cid:durableId="2051833036">
    <w:abstractNumId w:val="4"/>
  </w:num>
  <w:num w:numId="20" w16cid:durableId="1107240959">
    <w:abstractNumId w:val="15"/>
  </w:num>
  <w:num w:numId="21" w16cid:durableId="909461144">
    <w:abstractNumId w:val="23"/>
  </w:num>
  <w:num w:numId="22" w16cid:durableId="528953748">
    <w:abstractNumId w:val="29"/>
  </w:num>
  <w:num w:numId="23" w16cid:durableId="1949969482">
    <w:abstractNumId w:val="18"/>
  </w:num>
  <w:num w:numId="24" w16cid:durableId="2013101443">
    <w:abstractNumId w:val="26"/>
  </w:num>
  <w:num w:numId="25" w16cid:durableId="457843075">
    <w:abstractNumId w:val="31"/>
  </w:num>
  <w:num w:numId="26" w16cid:durableId="857893319">
    <w:abstractNumId w:val="2"/>
  </w:num>
  <w:num w:numId="27" w16cid:durableId="1834031184">
    <w:abstractNumId w:val="20"/>
  </w:num>
  <w:num w:numId="28" w16cid:durableId="1665357554">
    <w:abstractNumId w:val="22"/>
  </w:num>
  <w:num w:numId="29" w16cid:durableId="983437025">
    <w:abstractNumId w:val="6"/>
  </w:num>
  <w:num w:numId="30" w16cid:durableId="1449810059">
    <w:abstractNumId w:val="1"/>
  </w:num>
  <w:num w:numId="31" w16cid:durableId="120460208">
    <w:abstractNumId w:val="28"/>
  </w:num>
  <w:num w:numId="32" w16cid:durableId="679692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75C59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20461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D7A63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1FA2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16B66"/>
    <w:rsid w:val="0052502B"/>
    <w:rsid w:val="00533064"/>
    <w:rsid w:val="00541391"/>
    <w:rsid w:val="0054275A"/>
    <w:rsid w:val="0054438F"/>
    <w:rsid w:val="00546A4B"/>
    <w:rsid w:val="00550F06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675DC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C6CD3"/>
    <w:rsid w:val="007D3FEE"/>
    <w:rsid w:val="007D4F71"/>
    <w:rsid w:val="007D65B4"/>
    <w:rsid w:val="007F1F46"/>
    <w:rsid w:val="007F4B78"/>
    <w:rsid w:val="008007F7"/>
    <w:rsid w:val="00802D13"/>
    <w:rsid w:val="00803821"/>
    <w:rsid w:val="0081403E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3DE8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F39F6"/>
    <w:rsid w:val="00CF6AEE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36FE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CF6AEE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6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5654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Ciprian Obrad</cp:lastModifiedBy>
  <cp:revision>5</cp:revision>
  <cp:lastPrinted>2017-11-08T12:05:00Z</cp:lastPrinted>
  <dcterms:created xsi:type="dcterms:W3CDTF">2023-09-15T14:49:00Z</dcterms:created>
  <dcterms:modified xsi:type="dcterms:W3CDTF">2023-09-15T15:10:00Z</dcterms:modified>
</cp:coreProperties>
</file>